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B5E" w:rsidRPr="000F6282" w:rsidRDefault="00893B5E" w:rsidP="000F6282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0F6282">
        <w:rPr>
          <w:rFonts w:ascii="Times New Roman" w:hAnsi="Times New Roman"/>
          <w:b/>
          <w:sz w:val="32"/>
          <w:szCs w:val="32"/>
        </w:rPr>
        <w:t>Пояснительная записка</w:t>
      </w:r>
    </w:p>
    <w:p w:rsidR="00893B5E" w:rsidRPr="000F6282" w:rsidRDefault="00893B5E" w:rsidP="00893B5E">
      <w:pPr>
        <w:pStyle w:val="a7"/>
        <w:spacing w:line="240" w:lineRule="auto"/>
        <w:ind w:left="1337"/>
        <w:rPr>
          <w:rFonts w:ascii="Times New Roman" w:hAnsi="Times New Roman"/>
          <w:b/>
          <w:sz w:val="28"/>
          <w:szCs w:val="28"/>
        </w:rPr>
      </w:pPr>
      <w:r w:rsidRPr="000F6282">
        <w:rPr>
          <w:rFonts w:ascii="Times New Roman" w:hAnsi="Times New Roman"/>
          <w:b/>
          <w:bCs/>
        </w:rPr>
        <w:t xml:space="preserve">           </w:t>
      </w:r>
      <w:r w:rsidRPr="000F6282">
        <w:rPr>
          <w:rFonts w:ascii="Times New Roman" w:hAnsi="Times New Roman"/>
          <w:b/>
          <w:bCs/>
          <w:sz w:val="28"/>
          <w:szCs w:val="28"/>
        </w:rPr>
        <w:t>Рабочая программа составлена на основе следующих нормативных документов и методических рекомендаций:</w:t>
      </w:r>
    </w:p>
    <w:p w:rsidR="00893B5E" w:rsidRPr="000F6282" w:rsidRDefault="00893B5E" w:rsidP="000F6282">
      <w:pPr>
        <w:pStyle w:val="a6"/>
      </w:pPr>
      <w:r w:rsidRPr="000F6282">
        <w:t xml:space="preserve">Федерального и регионального компонентов  Государственного стандарта начального общего образования;  </w:t>
      </w:r>
    </w:p>
    <w:p w:rsidR="00893B5E" w:rsidRPr="000F6282" w:rsidRDefault="00893B5E" w:rsidP="000F6282">
      <w:pPr>
        <w:pStyle w:val="a6"/>
      </w:pPr>
      <w:r w:rsidRPr="000F6282">
        <w:t xml:space="preserve">Сборник программ для четырёхлетней начальной школы. М.: «Просвещение». 2010 г. </w:t>
      </w:r>
    </w:p>
    <w:p w:rsidR="00893B5E" w:rsidRPr="000F6282" w:rsidRDefault="00893B5E" w:rsidP="000F6282">
      <w:pPr>
        <w:pStyle w:val="a6"/>
      </w:pPr>
      <w:r w:rsidRPr="000F6282">
        <w:t>Программа:  УМК «Перспектива» М.: «Просвещение». 2007г.</w:t>
      </w:r>
    </w:p>
    <w:p w:rsidR="00893B5E" w:rsidRPr="000F6282" w:rsidRDefault="00893B5E" w:rsidP="000F6282">
      <w:pPr>
        <w:pStyle w:val="a6"/>
      </w:pPr>
      <w:r w:rsidRPr="000F6282">
        <w:t>Учебный план образова</w:t>
      </w:r>
      <w:r w:rsidR="00664D4C" w:rsidRPr="000F6282">
        <w:t>тельного учреждения на 2013/2014</w:t>
      </w:r>
      <w:r w:rsidRPr="000F6282">
        <w:t xml:space="preserve"> учебный год</w:t>
      </w:r>
    </w:p>
    <w:p w:rsidR="00893B5E" w:rsidRPr="000F6282" w:rsidRDefault="00893B5E" w:rsidP="000F6282">
      <w:pPr>
        <w:pStyle w:val="a6"/>
      </w:pPr>
      <w:bookmarkStart w:id="0" w:name="_GoBack"/>
      <w:bookmarkEnd w:id="0"/>
      <w:r w:rsidRPr="000F6282">
        <w:t>Учебник «Тех</w:t>
      </w:r>
      <w:r w:rsidR="000F6282" w:rsidRPr="000F6282">
        <w:t>нология» М.: «Просвещение». 2012</w:t>
      </w:r>
      <w:r w:rsidRPr="000F6282">
        <w:t xml:space="preserve">г., рабочие тетради. Авторы: </w:t>
      </w:r>
      <w:proofErr w:type="spellStart"/>
      <w:r w:rsidRPr="000F6282">
        <w:t>Н.И.Роговцева</w:t>
      </w:r>
      <w:proofErr w:type="spellEnd"/>
      <w:r w:rsidRPr="000F6282">
        <w:t xml:space="preserve">; Н.В.Богданова; </w:t>
      </w:r>
      <w:proofErr w:type="spellStart"/>
      <w:r w:rsidRPr="000F6282">
        <w:t>И.П.Фрейтаг</w:t>
      </w:r>
      <w:proofErr w:type="spellEnd"/>
      <w:r w:rsidRPr="000F6282">
        <w:t>.</w:t>
      </w:r>
    </w:p>
    <w:p w:rsidR="00893B5E" w:rsidRPr="000F6282" w:rsidRDefault="000F6282" w:rsidP="000F62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eastAsia="Calibri" w:hAnsi="Times New Roman"/>
          <w:b/>
          <w:lang w:eastAsia="en-US"/>
        </w:rPr>
        <w:t xml:space="preserve">             </w:t>
      </w:r>
      <w:r w:rsidR="00893B5E" w:rsidRPr="000F6282">
        <w:rPr>
          <w:rFonts w:ascii="Times New Roman" w:hAnsi="Times New Roman"/>
          <w:color w:val="000000"/>
        </w:rPr>
        <w:t xml:space="preserve">Курс </w:t>
      </w:r>
      <w:r w:rsidR="00893B5E" w:rsidRPr="000F6282">
        <w:rPr>
          <w:rFonts w:ascii="Times New Roman" w:hAnsi="Times New Roman"/>
        </w:rPr>
        <w:t>«Технология. Человек, природа, техника», является компонентом учебно-методического комплекта (УМК) для 2 класса общеобразовательных учреждений. Данный УМК продолжает предметную линию «Технология» в рамках серии «Перспектива» (серия «Академический школьный учебник»). Он состоит из учебника, рабочей тетради и методического пособия. В построении УМК использована та же структура, логика подачи материала и навигационная система (условные обозначения, используемые в УМК), что и в 1 классе</w:t>
      </w:r>
    </w:p>
    <w:p w:rsidR="00893B5E" w:rsidRPr="000F6282" w:rsidRDefault="00893B5E" w:rsidP="00893B5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</w:rPr>
      </w:pPr>
      <w:r w:rsidRPr="000F6282">
        <w:rPr>
          <w:rFonts w:ascii="Times New Roman" w:hAnsi="Times New Roman"/>
        </w:rPr>
        <w:t>Особенностью данного курса является тесная связь материала с предметом «Окружающий мир». За основу взята идея постепенного освоения человеком природы, частью которой он является. Учащиеся знакомятся:</w:t>
      </w:r>
    </w:p>
    <w:p w:rsidR="00893B5E" w:rsidRPr="000F6282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0F6282">
        <w:rPr>
          <w:rFonts w:ascii="Times New Roman" w:hAnsi="Times New Roman"/>
        </w:rPr>
        <w:t>— с основными сферами: земным, водным, воздушным и информационным пространствами;</w:t>
      </w:r>
    </w:p>
    <w:p w:rsidR="00893B5E" w:rsidRPr="000F6282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0F6282">
        <w:rPr>
          <w:rFonts w:ascii="Times New Roman" w:hAnsi="Times New Roman"/>
        </w:rPr>
        <w:t>— с особенностями технологического процесса в прошлом и настоящем в России и мире;</w:t>
      </w:r>
    </w:p>
    <w:p w:rsidR="00893B5E" w:rsidRPr="000F6282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0F6282">
        <w:rPr>
          <w:rFonts w:ascii="Times New Roman" w:hAnsi="Times New Roman"/>
        </w:rPr>
        <w:t>— с логикой развития культуры труда;</w:t>
      </w:r>
    </w:p>
    <w:p w:rsidR="00893B5E" w:rsidRPr="000F6282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0F6282">
        <w:rPr>
          <w:rFonts w:ascii="Times New Roman" w:hAnsi="Times New Roman"/>
        </w:rPr>
        <w:t>— с основными профессиями, обеспечивающими жизнедеятельность человека, развитие общества;</w:t>
      </w:r>
    </w:p>
    <w:p w:rsidR="00893B5E" w:rsidRPr="000F6282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0F6282">
        <w:rPr>
          <w:rFonts w:ascii="Times New Roman" w:hAnsi="Times New Roman"/>
        </w:rPr>
        <w:t>— с различными видами народно-прикладного искусства России.</w:t>
      </w:r>
    </w:p>
    <w:p w:rsidR="00893B5E" w:rsidRPr="000F6282" w:rsidRDefault="00893B5E" w:rsidP="00893B5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</w:rPr>
      </w:pPr>
      <w:r w:rsidRPr="000F6282">
        <w:rPr>
          <w:rFonts w:ascii="Times New Roman" w:hAnsi="Times New Roman"/>
        </w:rPr>
        <w:t>Дети также изучают и учатся работать с природными материалами и материалами, являющимися результатом труда человека, — от примитивного доисторического каменного топора до современного компьютера и последних новинок техники, используемых на земле, в воде и воздухе.</w:t>
      </w:r>
    </w:p>
    <w:p w:rsidR="00893B5E" w:rsidRPr="000F6282" w:rsidRDefault="00893B5E" w:rsidP="000F6282">
      <w:pPr>
        <w:pStyle w:val="a6"/>
        <w:rPr>
          <w:szCs w:val="20"/>
        </w:rPr>
      </w:pPr>
      <w:r w:rsidRPr="000F6282">
        <w:rPr>
          <w:b/>
        </w:rPr>
        <w:t>Целью курса</w:t>
      </w:r>
      <w:r w:rsidRPr="000F6282">
        <w:t xml:space="preserve"> является саморазвитие и развитие личности каждого ребенка в процессе освоения мира через его собственную творческую предметную деятельность.</w:t>
      </w:r>
    </w:p>
    <w:p w:rsidR="00893B5E" w:rsidRPr="004A4A6E" w:rsidRDefault="00893B5E" w:rsidP="004A4A6E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4A4A6E">
        <w:rPr>
          <w:rFonts w:ascii="Times New Roman" w:hAnsi="Times New Roman"/>
          <w:b/>
          <w:sz w:val="24"/>
          <w:szCs w:val="24"/>
        </w:rPr>
        <w:t>Программа направлена на решение следующих задач:</w:t>
      </w:r>
    </w:p>
    <w:p w:rsidR="00893B5E" w:rsidRPr="000F6282" w:rsidRDefault="00893B5E" w:rsidP="000F6282">
      <w:pPr>
        <w:pStyle w:val="a6"/>
        <w:rPr>
          <w:szCs w:val="20"/>
        </w:rPr>
      </w:pPr>
    </w:p>
    <w:p w:rsidR="00893B5E" w:rsidRPr="000F6282" w:rsidRDefault="00893B5E" w:rsidP="000F6282">
      <w:pPr>
        <w:pStyle w:val="a6"/>
        <w:rPr>
          <w:szCs w:val="20"/>
        </w:rPr>
      </w:pPr>
      <w:r w:rsidRPr="000F6282">
        <w:rPr>
          <w:szCs w:val="20"/>
        </w:rPr>
        <w:t>Развитие моторных способностей через овладение ручными многообразными операциями, влияющими на психофизиологические функции ребенка;</w:t>
      </w:r>
    </w:p>
    <w:p w:rsidR="00893B5E" w:rsidRPr="000F6282" w:rsidRDefault="00893B5E" w:rsidP="000F6282">
      <w:pPr>
        <w:pStyle w:val="a6"/>
        <w:rPr>
          <w:szCs w:val="20"/>
        </w:rPr>
      </w:pPr>
      <w:r w:rsidRPr="000F6282">
        <w:rPr>
          <w:szCs w:val="20"/>
        </w:rPr>
        <w:t>Знакомство с видами материалов, их свойствами;</w:t>
      </w:r>
    </w:p>
    <w:p w:rsidR="00893B5E" w:rsidRPr="000F6282" w:rsidRDefault="00893B5E" w:rsidP="000F6282">
      <w:pPr>
        <w:pStyle w:val="a6"/>
        <w:rPr>
          <w:szCs w:val="20"/>
        </w:rPr>
      </w:pPr>
      <w:r w:rsidRPr="000F6282">
        <w:rPr>
          <w:szCs w:val="20"/>
        </w:rPr>
        <w:t>Формирование умений выполнения заданий на воспроизведение образа;</w:t>
      </w:r>
    </w:p>
    <w:p w:rsidR="00893B5E" w:rsidRPr="000F6282" w:rsidRDefault="00893B5E" w:rsidP="000F6282">
      <w:pPr>
        <w:pStyle w:val="a6"/>
        <w:rPr>
          <w:szCs w:val="20"/>
        </w:rPr>
      </w:pPr>
      <w:r w:rsidRPr="000F6282">
        <w:rPr>
          <w:szCs w:val="20"/>
        </w:rPr>
        <w:t>Формирование умений выстраивать последовательность создания поделки;</w:t>
      </w:r>
    </w:p>
    <w:p w:rsidR="00893B5E" w:rsidRPr="000F6282" w:rsidRDefault="00893B5E" w:rsidP="000F6282">
      <w:pPr>
        <w:pStyle w:val="a6"/>
        <w:rPr>
          <w:szCs w:val="20"/>
        </w:rPr>
      </w:pPr>
      <w:r w:rsidRPr="000F6282">
        <w:rPr>
          <w:szCs w:val="20"/>
        </w:rPr>
        <w:t>Знакомство с народными ремеслами, видами декоративно-прикладного творчества;</w:t>
      </w:r>
    </w:p>
    <w:p w:rsidR="00893B5E" w:rsidRPr="000F6282" w:rsidRDefault="00893B5E" w:rsidP="000F6282">
      <w:pPr>
        <w:pStyle w:val="a6"/>
        <w:rPr>
          <w:szCs w:val="20"/>
        </w:rPr>
      </w:pPr>
      <w:r w:rsidRPr="000F6282">
        <w:rPr>
          <w:szCs w:val="20"/>
        </w:rPr>
        <w:t>Развитие творческих способностей учащихся, элементов технического и художественного мышления, конструкторских способностей.</w:t>
      </w:r>
    </w:p>
    <w:p w:rsidR="00893B5E" w:rsidRPr="000F6282" w:rsidRDefault="00893B5E" w:rsidP="000F6282">
      <w:pPr>
        <w:pStyle w:val="a6"/>
        <w:rPr>
          <w:szCs w:val="20"/>
        </w:rPr>
      </w:pPr>
      <w:r w:rsidRPr="000F6282">
        <w:rPr>
          <w:szCs w:val="20"/>
        </w:rPr>
        <w:t>Развитие способностей ориентироваться в информации разного вида;</w:t>
      </w:r>
    </w:p>
    <w:p w:rsidR="00893B5E" w:rsidRPr="000F6282" w:rsidRDefault="00893B5E" w:rsidP="000F6282">
      <w:pPr>
        <w:pStyle w:val="a6"/>
        <w:rPr>
          <w:szCs w:val="20"/>
        </w:rPr>
      </w:pPr>
      <w:r w:rsidRPr="000F6282">
        <w:rPr>
          <w:szCs w:val="20"/>
        </w:rPr>
        <w:t>Овладение умениями использовать компьютерную технику для работы с информацией в учебной деятельности и    повседневной жизни.</w:t>
      </w:r>
    </w:p>
    <w:p w:rsidR="00893B5E" w:rsidRPr="000F6282" w:rsidRDefault="00893B5E" w:rsidP="000F6282">
      <w:pPr>
        <w:pStyle w:val="a6"/>
        <w:rPr>
          <w:szCs w:val="20"/>
        </w:rPr>
      </w:pPr>
      <w:r w:rsidRPr="000F6282">
        <w:rPr>
          <w:szCs w:val="20"/>
        </w:rPr>
        <w:t>Воспитание трудолюбия, уважительного отношения к окружающему миру, людям и результатам их труда, интереса к информационной и   коммуникационной  деятельности; практическое применение правил сотрудничества в коллективной деятельности.</w:t>
      </w:r>
    </w:p>
    <w:p w:rsidR="00893B5E" w:rsidRDefault="00893B5E" w:rsidP="00893B5E">
      <w:pPr>
        <w:pStyle w:val="a6"/>
        <w:rPr>
          <w:rFonts w:ascii="Times New Roman" w:hAnsi="Times New Roman"/>
          <w:sz w:val="20"/>
          <w:szCs w:val="20"/>
        </w:rPr>
      </w:pPr>
    </w:p>
    <w:p w:rsidR="000F6282" w:rsidRDefault="000F6282" w:rsidP="00893B5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0"/>
          <w:szCs w:val="20"/>
        </w:rPr>
      </w:pPr>
    </w:p>
    <w:p w:rsidR="000F6282" w:rsidRPr="004A4A6E" w:rsidRDefault="004A4A6E" w:rsidP="00893B5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программы учебного курса</w:t>
      </w:r>
    </w:p>
    <w:p w:rsidR="000F6282" w:rsidRDefault="000F6282" w:rsidP="00893B5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0"/>
          <w:szCs w:val="20"/>
        </w:rPr>
      </w:pP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Во 2 классе лейтмотивом содержания курса становится </w:t>
      </w:r>
      <w:proofErr w:type="gramStart"/>
      <w:r>
        <w:rPr>
          <w:rFonts w:ascii="Times New Roman" w:hAnsi="Times New Roman"/>
          <w:sz w:val="20"/>
          <w:szCs w:val="20"/>
        </w:rPr>
        <w:t>знакомство</w:t>
      </w:r>
      <w:proofErr w:type="gramEnd"/>
      <w:r>
        <w:rPr>
          <w:rFonts w:ascii="Times New Roman" w:hAnsi="Times New Roman"/>
          <w:sz w:val="20"/>
          <w:szCs w:val="20"/>
        </w:rPr>
        <w:t xml:space="preserve"> с видами профессиональной деятельности человека начиная с древних времен и осмысление их значения для общества. В учебнике представлена информация об основных профессиях и ремеслах, овладение которыми необходимо для жизнеобеспечения человека. Они возникли в прошлых веках и остались актуальными в наше время. Данный материал, по мнению авторов учебника «Технология. Человек, природа, техника», осуществляет предметную связь курса с историей России и изобразительным искусством, а также отражает один из культурологических аспектов обучения технологии во 2 классе. А главное — знакомство это происходит через призму практической деятельности. Таким образом, в процессе изучения предмета «Технология» ребенок познает природу, общество, мир во всем его единстве и многообразии.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Еще одной важной особенностью курса «Технология» для 2 класса является наличие материала, позволяющего на практическом уровне обучать детей проектной деятельности. </w:t>
      </w:r>
    </w:p>
    <w:p w:rsidR="00893B5E" w:rsidRDefault="00893B5E" w:rsidP="004A4A6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Основной задачей обучения становится освоение алгоритма построения проектной деятельности сначала под руководством учителя, а затем самостоятельно. </w:t>
      </w:r>
      <w:proofErr w:type="gramStart"/>
      <w:r>
        <w:rPr>
          <w:rFonts w:ascii="Times New Roman" w:hAnsi="Times New Roman"/>
          <w:sz w:val="20"/>
          <w:szCs w:val="20"/>
        </w:rPr>
        <w:t>Результатом обучения становится не только освоение приемов работы с новыми материалами и инструментами, но и формирование навыков работы над проектом: продумывание идеи</w:t>
      </w:r>
      <w:r w:rsidR="004A4A6E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проекта, анализ готового изделия, построение плана работы или использование плана, предложенного в учебнике, непосредственно выполнение работы и, наконец, ее презентация, анализ и оценка, т. е. приемов работы от замысла до презентации поделки.</w:t>
      </w:r>
      <w:proofErr w:type="gramEnd"/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Использование в процессе обучения проектной деятельности создает условия для формирования общих учебных навыков (алгоритма учебных действий), навыков самоконтроля и самооценки, способствует формированию личностных качеств (аккуратность, внимательность, взаимопомощь и т. д.), позволяет научить детей общаться, развивать универсальные учебные действия.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Логика подачи материала в УМК опирается на ведущие принципы дидактики, переведенные в технологическую плоскость: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1) постепенный переход от простой поделки до проекта через освоение технологии процесса;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2) обучение тому, что (содержание), с какой целью (мотивация), какими средствами, а главное — КАК (последовательность и технология выполнения) делать;</w:t>
      </w:r>
      <w:proofErr w:type="gramEnd"/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3) обучение планированию всех видов деятельности — от самообслуживания до работы над проектом;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4) знакомство с материалами, инструментами, техникой и правилами работы с ними, профессиями и технологией труда в сферах:</w:t>
      </w:r>
    </w:p>
    <w:p w:rsidR="00893B5E" w:rsidRPr="004A4A6E" w:rsidRDefault="004A4A6E" w:rsidP="004A4A6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 w:rsidRPr="004A4A6E">
        <w:rPr>
          <w:rFonts w:ascii="Times New Roman" w:hAnsi="Times New Roman"/>
          <w:b/>
          <w:sz w:val="20"/>
          <w:szCs w:val="20"/>
        </w:rPr>
        <w:t>-</w:t>
      </w:r>
      <w:r w:rsidR="00893B5E" w:rsidRPr="004A4A6E">
        <w:rPr>
          <w:rFonts w:ascii="Times New Roman" w:hAnsi="Times New Roman"/>
          <w:sz w:val="20"/>
          <w:szCs w:val="20"/>
        </w:rPr>
        <w:t xml:space="preserve">человек и земля; </w:t>
      </w:r>
    </w:p>
    <w:p w:rsidR="00893B5E" w:rsidRPr="004A4A6E" w:rsidRDefault="004A4A6E" w:rsidP="004A4A6E">
      <w:pPr>
        <w:pStyle w:val="a7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4A4A6E">
        <w:rPr>
          <w:rFonts w:ascii="Times New Roman" w:hAnsi="Times New Roman"/>
          <w:sz w:val="20"/>
          <w:szCs w:val="20"/>
        </w:rPr>
        <w:t>-</w:t>
      </w:r>
      <w:r w:rsidR="00893B5E" w:rsidRPr="004A4A6E">
        <w:rPr>
          <w:rFonts w:ascii="Times New Roman" w:hAnsi="Times New Roman"/>
          <w:sz w:val="20"/>
          <w:szCs w:val="20"/>
        </w:rPr>
        <w:t xml:space="preserve">человек и воздух; </w:t>
      </w:r>
    </w:p>
    <w:p w:rsidR="00893B5E" w:rsidRPr="004A4A6E" w:rsidRDefault="004A4A6E" w:rsidP="004A4A6E">
      <w:pPr>
        <w:pStyle w:val="a7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4A4A6E">
        <w:rPr>
          <w:rFonts w:ascii="Times New Roman" w:hAnsi="Times New Roman"/>
          <w:sz w:val="20"/>
          <w:szCs w:val="20"/>
        </w:rPr>
        <w:t>-</w:t>
      </w:r>
      <w:r w:rsidR="00893B5E" w:rsidRPr="004A4A6E">
        <w:rPr>
          <w:rFonts w:ascii="Times New Roman" w:hAnsi="Times New Roman"/>
          <w:sz w:val="20"/>
          <w:szCs w:val="20"/>
        </w:rPr>
        <w:t xml:space="preserve">человек и вода; </w:t>
      </w:r>
    </w:p>
    <w:p w:rsidR="00893B5E" w:rsidRPr="004A4A6E" w:rsidRDefault="004A4A6E" w:rsidP="004A4A6E">
      <w:pPr>
        <w:pStyle w:val="a7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4A4A6E">
        <w:rPr>
          <w:rFonts w:ascii="Times New Roman" w:hAnsi="Times New Roman"/>
          <w:sz w:val="20"/>
          <w:szCs w:val="20"/>
        </w:rPr>
        <w:t>-</w:t>
      </w:r>
      <w:r w:rsidR="00893B5E" w:rsidRPr="004A4A6E">
        <w:rPr>
          <w:rFonts w:ascii="Times New Roman" w:hAnsi="Times New Roman"/>
          <w:sz w:val="20"/>
          <w:szCs w:val="20"/>
        </w:rPr>
        <w:t>человек и информация;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5) рассмотрение взаимодействия компонентов в триединстве «человек — природа — техника».</w:t>
      </w:r>
    </w:p>
    <w:p w:rsidR="00893B5E" w:rsidRDefault="00893B5E" w:rsidP="004A4A6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Таким образом, особенностью построения учебного курса «Технология» во 2 классе является то, что основные понятия предмета: наука технология, технологический процесс, инструменты, материалы, виды ресурсов, проект, результат труда, профессии, правила безопасности при работе и т. д. — представлены в комплекте не </w:t>
      </w:r>
      <w:proofErr w:type="spellStart"/>
      <w:r>
        <w:rPr>
          <w:rFonts w:ascii="Times New Roman" w:hAnsi="Times New Roman"/>
          <w:sz w:val="20"/>
          <w:szCs w:val="20"/>
        </w:rPr>
        <w:t>изолированно</w:t>
      </w:r>
      <w:proofErr w:type="gramStart"/>
      <w:r>
        <w:rPr>
          <w:rFonts w:ascii="Times New Roman" w:hAnsi="Times New Roman"/>
          <w:sz w:val="20"/>
          <w:szCs w:val="20"/>
        </w:rPr>
        <w:t>,а</w:t>
      </w:r>
      <w:proofErr w:type="spellEnd"/>
      <w:proofErr w:type="gramEnd"/>
      <w:r>
        <w:rPr>
          <w:rFonts w:ascii="Times New Roman" w:hAnsi="Times New Roman"/>
          <w:sz w:val="20"/>
          <w:szCs w:val="20"/>
        </w:rPr>
        <w:t xml:space="preserve"> в целостной системе. И ребенок усваивает содержание учебного предмета в активной познавательной деятельности: играя, конструируя, проектируя один, вместе с товарищами и учителем в классе или с родителями дома. </w:t>
      </w:r>
      <w:proofErr w:type="gramStart"/>
      <w:r>
        <w:rPr>
          <w:rFonts w:ascii="Times New Roman" w:hAnsi="Times New Roman"/>
          <w:sz w:val="20"/>
          <w:szCs w:val="20"/>
        </w:rPr>
        <w:t>Ученик не получает готовое задание, а сам вырабатывает его путем поиска информации, проведения опытов, наблюдений, обсуждая с товарищами, обучаясь вести диалог, делать выводы, проверять себя, демонстрировать итоги своей работы, результат своего труда — поделку, изделие, защищать проект на выставке, в классе, школе.</w:t>
      </w:r>
      <w:proofErr w:type="gramEnd"/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 курсе «Технология» для 2 класса предлагаются задания с использованием бумаги, тонкого картона, пластилина или глины, природных материалов, ткани и ниток, упаковочного материала, фольги. Содержание этого предмета имеет практико-ориентированную направленность. Однако практическая деятельность является лишь средством развития социально значимых личностных каче</w:t>
      </w:r>
      <w:proofErr w:type="gramStart"/>
      <w:r>
        <w:rPr>
          <w:rFonts w:ascii="Times New Roman" w:hAnsi="Times New Roman"/>
          <w:sz w:val="20"/>
          <w:szCs w:val="20"/>
        </w:rPr>
        <w:t>ств шк</w:t>
      </w:r>
      <w:proofErr w:type="gramEnd"/>
      <w:r>
        <w:rPr>
          <w:rFonts w:ascii="Times New Roman" w:hAnsi="Times New Roman"/>
          <w:sz w:val="20"/>
          <w:szCs w:val="20"/>
        </w:rPr>
        <w:t>ольников, формирования системы специальных технологических и универсальных учебных действий.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 подборе материала для практической работы авторы исходили из следующих положений: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 как можно меньше изобразительной деятельности ребенка, как можно больше конструкторской;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 использование общей конструкции для создания нескольких вариантов изделий с использованием творческих заданий;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 знакомство с природой и возможностями использования ее богатств человеком;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— ознакомление со свойствами материалов, инструментами и машинами, помогающими человеку в обработке сырья и создании предметного мира;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 первичное знакомство с законами природы, на которые опирается человек при работе;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 преимущественно объемные изделия, работа над которыми способствует развитию пространственного видения, восприятия ребенка;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 предлагаемые для изготовления изделия — объекты предметного мира, а не объекты природы (то, что создается человеком; природа же дает сырье и диктует законы);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 в процессе анализа задания знакомство с рабочими технологическими операциями, порядком их выполнения при изготовлении изделия, подбором необходимых материалов и инструментов;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 в ходе практической работы ознакомление с условными линиями чертежа, с технологическими операциями:</w:t>
      </w:r>
    </w:p>
    <w:p w:rsidR="00893B5E" w:rsidRDefault="00893B5E" w:rsidP="00893B5E">
      <w:pPr>
        <w:pStyle w:val="a7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разметка (на глаз и по шаблону); </w:t>
      </w:r>
    </w:p>
    <w:p w:rsidR="00893B5E" w:rsidRDefault="00893B5E" w:rsidP="00893B5E">
      <w:pPr>
        <w:pStyle w:val="a7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раскрой (ножницами по прямой линии разметки (бумага, ткань), разрывание пальцами (бумага)); </w:t>
      </w:r>
    </w:p>
    <w:p w:rsidR="00893B5E" w:rsidRDefault="00893B5E" w:rsidP="00893B5E">
      <w:pPr>
        <w:pStyle w:val="a7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сборка (на клею, на пластилине); </w:t>
      </w:r>
    </w:p>
    <w:p w:rsidR="00893B5E" w:rsidRDefault="00893B5E" w:rsidP="00893B5E">
      <w:pPr>
        <w:pStyle w:val="a7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украшение (аппликация из бумажных деталей и деталей из ткани);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лепка (шара и других форм).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Все эти положения наиболее ярко могут быть отражены в работе над проектом.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Учебник-практикум «Технология. Человек, природа, техника» разделен на четыре основные части, которые выделены цветом:</w:t>
      </w:r>
    </w:p>
    <w:p w:rsidR="00893B5E" w:rsidRDefault="00893B5E" w:rsidP="00893B5E">
      <w:pPr>
        <w:pStyle w:val="a7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«Земля» — земное пространство; </w:t>
      </w:r>
    </w:p>
    <w:p w:rsidR="00893B5E" w:rsidRDefault="00893B5E" w:rsidP="00893B5E">
      <w:pPr>
        <w:pStyle w:val="a7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«Вода» — водное пространство; </w:t>
      </w:r>
    </w:p>
    <w:p w:rsidR="00893B5E" w:rsidRDefault="00893B5E" w:rsidP="00893B5E">
      <w:pPr>
        <w:pStyle w:val="a7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«Воздух» — воздушное пространство;</w:t>
      </w:r>
    </w:p>
    <w:p w:rsidR="00893B5E" w:rsidRDefault="00893B5E" w:rsidP="00893B5E">
      <w:pPr>
        <w:pStyle w:val="a7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«Информация» — информационное пространство.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 каждой части материал разделен на темы, которые отражены в колонтитулах. Тема разбита на рубрики: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 название темы и постановка задачи;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 краткое введение «Путешествуем во времени»;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 основное содержание «Учимся новому» (упражнения, технологические задания, формы и компоненты обучения);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 практическая работа «Делаем сами» или «Проводим эксперимент»;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 информация к размышлению «Ищем информацию» (ссылки на дополнительные информационные ресурсы);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 выводы и обобщения «Подведем итоги»;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 итоговый контроль «Проверим себя» (вопросы на закрепление материала, тестовые задания).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Изучение практически каждой темы урока в учебнике завершается работой над проектом. В учебнике дано название проекта, определена форма работы (индивидуальная, парная, групповая), кратко описан ход реализации проекта. 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Проектная деятельность — это всегда четкий алгоритм учебных действий, строгое выполнение технологии реализации и в то же время достаточная свобода творчества ученика.  Приступая к работе над проектом, ученик </w:t>
      </w:r>
      <w:proofErr w:type="gramStart"/>
      <w:r>
        <w:rPr>
          <w:rFonts w:ascii="Times New Roman" w:hAnsi="Times New Roman"/>
          <w:sz w:val="20"/>
          <w:szCs w:val="20"/>
        </w:rPr>
        <w:t>должен</w:t>
      </w:r>
      <w:proofErr w:type="gramEnd"/>
      <w:r>
        <w:rPr>
          <w:rFonts w:ascii="Times New Roman" w:hAnsi="Times New Roman"/>
          <w:sz w:val="20"/>
          <w:szCs w:val="20"/>
        </w:rPr>
        <w:t xml:space="preserve"> прежде всего определить цель всей работы: зачем нужно создавать это изделие, почему мы делаем его как проект. Замысел проекта возникает внутри учебной деятельности как логическое завершение учебной темы, но в то же время, имея практическую направленность, он выходит за рамки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учебного процесса и является значимым для ученика. Это позволяет мотивировать учащихся на создание проекта и достичь положительного результата. 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В процессе работы параллельно решается задача речевого развития детей, выработки навыков анализа и планирования работы, поэтому следует обсудить с ними все этапы работы, обратив внимание </w:t>
      </w:r>
      <w:proofErr w:type="gramStart"/>
      <w:r>
        <w:rPr>
          <w:rFonts w:ascii="Times New Roman" w:hAnsi="Times New Roman"/>
          <w:sz w:val="20"/>
          <w:szCs w:val="20"/>
        </w:rPr>
        <w:t>на те</w:t>
      </w:r>
      <w:proofErr w:type="gramEnd"/>
      <w:r>
        <w:rPr>
          <w:rFonts w:ascii="Times New Roman" w:hAnsi="Times New Roman"/>
          <w:sz w:val="20"/>
          <w:szCs w:val="20"/>
        </w:rPr>
        <w:t xml:space="preserve"> из них, выполнение которых требует от учеников наибольших усилий. После завершения работы следует проанализировать и оценить выполненное изделие. Все это поможет ребенку осознать важность своего труда, осмыслить процесс выполнения работы, допущенные ошибки и достижения. Это послужит мотивацией к работе, будет способствовать развитию трудовых навыков учащихся, речи, познавательных способностей и умения учиться. С этой же целью полезно предлагать ребенку рассказать кому-то (брату, сестре, бабушке и др.), как он работал над изделием, что было особенно трудно, что получилось хорошо, а что не удалось</w:t>
      </w:r>
      <w:proofErr w:type="gramStart"/>
      <w:r>
        <w:rPr>
          <w:rFonts w:ascii="Times New Roman" w:hAnsi="Times New Roman"/>
          <w:sz w:val="20"/>
          <w:szCs w:val="20"/>
        </w:rPr>
        <w:t>..</w:t>
      </w:r>
      <w:proofErr w:type="gramEnd"/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Под проектом традиционно понимается единство замысла и реализации. После определения цели требуется составить четкий, конкретный план работы. 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В учебнике планы всех изделий представлены в краткой форме под заголовком «План работы», приведен алгоритм его выполнения в фотографиях или рисунках. Это помогает ученику контролировать последовательность действий и распределять деятельность при групповой работе. Обязательно надо определить форму работы. Чаще всего это работа в группе, так как в данном случае она является наиболее продуктивной. Учитель должен не только распределить роли, обозначить, кто и что </w:t>
      </w:r>
      <w:r>
        <w:rPr>
          <w:rFonts w:ascii="Times New Roman" w:hAnsi="Times New Roman"/>
          <w:sz w:val="20"/>
          <w:szCs w:val="20"/>
        </w:rPr>
        <w:lastRenderedPageBreak/>
        <w:t>будет делать при выполнении плана, но и научить детей делать это самостоятельно. Разобрав план работы, можно приступать к его реализации, предварительно выбирая материалы, инструменты, повторить правила и приемы работы с материалами и инструментами.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После реализации плана целесообразно оформить работу и провести ее презентацию. Такая работа способствует развитию речевых навыков учащихся, умений самоанализа и самоконтроля. Это может быть выставка поделок, демонстрация работ учителем или учащимися, оформление работы для папки достижений, но с одним обязательным условием — обсуждением и оценкой результатов работы.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Презентация результатов проекта и его оценка являются обязательными компонентами проектной деятельности. При этом надо учитывать, что оценка является относительным понятием в этом возрасте и должна носить позитивный характер, т. е. указания на ошибки могут быть только в форме предложений по их исправлению.</w:t>
      </w:r>
    </w:p>
    <w:p w:rsidR="00893B5E" w:rsidRPr="004A4A6E" w:rsidRDefault="00893B5E" w:rsidP="00893B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4A4A6E">
        <w:rPr>
          <w:rFonts w:ascii="Times New Roman" w:hAnsi="Times New Roman"/>
          <w:b/>
          <w:sz w:val="20"/>
          <w:szCs w:val="20"/>
        </w:rPr>
        <w:t>Работа над проектом включает в себя несколько этапов: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 подготовительный (определение цели, постановка задач, анализ готового изделия, определение ресурсов, планирование работы);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 реализация (самостоятельное выполнение работы по плану, промежуточное обсуждение результатов, оформление работы);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 презентация результатов проекта (значимость работы, где и как ее можно использовать);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— оценка результатов проекта (четкость выполнения плана и последовательность операций, использование материалов и инструментов, эстетичность работы, активность</w:t>
      </w:r>
      <w:proofErr w:type="gramEnd"/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каждого участника, характер общения и взаимопомощи при выполнении работы, презентация работы).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 процессе презентации изделия школьник учится строить монологическое высказывание, рассказывая о цели изготовления изделия и вариантах его использования. В ходе оценки проекта учащиеся должны научиться отвечать на вопросы: «Что нового вы узнали? Чему научились? Как вы это сделали?», т. е. научиться анализировать и оценивать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свою работу. В данном методическом пособии в рамках отдельных уроков будут представлены конкретные примеры реализации проекта на уроке по такой схеме.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Обучение работе над проектом позволяет развить различные способности ребенка: личностные, коммуникативные, технологические, социальные, художественные и др.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Проектируя, ребенок учится формулировать цель, соотносить поставленную цель с условиями ее достижения, выстраивать программу действий в соответствии с собственными возможностями, добиваться реализации цели, безусловного завершения работы, различать виды ответственности внутри своей учебной деятельности.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Обучение ребенка происходит в ходе практической работы. Учитывая это, необходимо предоставлять ребенку максимум самостоятельности, помогая ему при изготовлении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некоторых изделий, а не выполнять вместо него ту часть работы, которая ему по силам. Здесь важен сам процесс изготовления, когда развитие произвольных движений руки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действительно оказывает положительное влияние на развитие внимания, воли, аккуратности и мышления детей. При этом нужно позаботиться о том, чтобы работа вызывала положительные эмоции у детей (хвалить за каждую удачу, за выдержку и внимание, воздерживаться от нелестных замечаний и т. д.).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Выполнение заданий потребует от ребенка определенных умений работы с пластилином, бумагой, тканями, красками, природными материалами и др. Описание уже изученных, а также осваиваемых во 2 классе приемов и правил работы инструментами учитель или родители найдут в приложении к данному пособию в виде памяток.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Для облегчения выполнения заданий в рабочей тетради даны развертки деталей, шаблоны, необходимые для создания поделок, которые ребенок должен вырезать и использовать для изготовления поделки. Рабочая тетрадь составлена в соответствии с темами учебника. В ней представлены материалы для практических работ, экспериментов, описания проектов, которые помогут сделать работу на уроке интереснее и продуктивнее, значительно </w:t>
      </w:r>
      <w:proofErr w:type="gramStart"/>
      <w:r>
        <w:rPr>
          <w:rFonts w:ascii="Times New Roman" w:hAnsi="Times New Roman"/>
          <w:sz w:val="20"/>
          <w:szCs w:val="20"/>
        </w:rPr>
        <w:t>разнообразив</w:t>
      </w:r>
      <w:proofErr w:type="gramEnd"/>
      <w:r>
        <w:rPr>
          <w:rFonts w:ascii="Times New Roman" w:hAnsi="Times New Roman"/>
          <w:sz w:val="20"/>
          <w:szCs w:val="20"/>
        </w:rPr>
        <w:t xml:space="preserve"> ее. 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 ходе занятий по изготовлению доступных ребенку изделий  развивается его глазомер, мелкие мышцы руки, речь и необходимые практические умения и навыки. Кроме того, ребёнок учится  подготавливать рабочее место, настраиваться на продолжительную работу, слушать объяснение, выполнять в соответствии с инструкцией необходимые действия, доводить начатое до конца. Все это поможет в решении главной задачи начального обучения — научить ребенка учиться, а это позволит в дальнейшем использовать полученные знания и умения в реальной повседневной жизни.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Для занятий на уроках по предмету «Технология» во 2 классе необходимы материалы: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 тонкая цветная бумага;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 тонкий и толстый (гофрированный) картон;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 пластилин, глина;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 масса для моделирования;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— цветные нитки (мулине);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 тальк или крахмал;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 бисер;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 фольга;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 краски акварельные;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 клей ПВА;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 клейкая лента;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инструменты: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 ножницы с закругленными концами лезвий;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 линейка 30 см (деревянная или пластмассовая);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 выдвижной резачок (острый перочинный нож);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 карандаш (М или ТМ);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 кисточки;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 стека (заостренная деревянная или пластмассовая палочка);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 прочная нитка для разрезания пластилина;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 клеенка (или плотная бумага);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 циркуль;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— шило.</w:t>
      </w:r>
    </w:p>
    <w:p w:rsidR="00893B5E" w:rsidRDefault="00893B5E" w:rsidP="00893B5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Общим</w:t>
      </w:r>
      <w:proofErr w:type="gramEnd"/>
      <w:r>
        <w:rPr>
          <w:rFonts w:ascii="Times New Roman" w:hAnsi="Times New Roman"/>
          <w:sz w:val="20"/>
          <w:szCs w:val="20"/>
        </w:rPr>
        <w:t xml:space="preserve"> материально выраженным итогом обучения во 2 классе станет презентация на последнем уроке папки достижений, которую учащиеся собирают на протяжении всего учебного года и где помещают созданные ими изделия или фотографии изделий, а также дополнительный материал, который находят самостоятельно. </w:t>
      </w:r>
    </w:p>
    <w:p w:rsidR="00A879C2" w:rsidRDefault="00A879C2" w:rsidP="00893B5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</w:p>
    <w:p w:rsidR="00A879C2" w:rsidRDefault="00A879C2" w:rsidP="00893B5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</w:p>
    <w:p w:rsidR="00A879C2" w:rsidRDefault="00A879C2" w:rsidP="00893B5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</w:p>
    <w:p w:rsidR="00A879C2" w:rsidRDefault="00A879C2" w:rsidP="00893B5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</w:p>
    <w:p w:rsidR="00A879C2" w:rsidRDefault="00A879C2" w:rsidP="00893B5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</w:p>
    <w:p w:rsidR="00A879C2" w:rsidRDefault="00A879C2" w:rsidP="00893B5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</w:p>
    <w:p w:rsidR="00A879C2" w:rsidRDefault="00A879C2" w:rsidP="00893B5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</w:p>
    <w:p w:rsidR="00893B5E" w:rsidRDefault="00893B5E" w:rsidP="00893B5E">
      <w:pPr>
        <w:rPr>
          <w:rFonts w:ascii="Times New Roman" w:hAnsi="Times New Roman"/>
          <w:sz w:val="20"/>
          <w:szCs w:val="20"/>
        </w:rPr>
      </w:pPr>
    </w:p>
    <w:p w:rsidR="004A4A6E" w:rsidRDefault="004A4A6E" w:rsidP="00893B5E">
      <w:pPr>
        <w:pStyle w:val="a6"/>
        <w:jc w:val="center"/>
        <w:rPr>
          <w:rFonts w:ascii="Times New Roman" w:hAnsi="Times New Roman"/>
          <w:b/>
          <w:sz w:val="20"/>
          <w:szCs w:val="20"/>
        </w:rPr>
      </w:pPr>
    </w:p>
    <w:p w:rsidR="004A4A6E" w:rsidRDefault="004A4A6E" w:rsidP="00893B5E">
      <w:pPr>
        <w:pStyle w:val="a6"/>
        <w:jc w:val="center"/>
        <w:rPr>
          <w:rFonts w:ascii="Times New Roman" w:hAnsi="Times New Roman"/>
          <w:b/>
          <w:sz w:val="20"/>
          <w:szCs w:val="20"/>
        </w:rPr>
      </w:pPr>
    </w:p>
    <w:p w:rsidR="004A4A6E" w:rsidRDefault="004A4A6E" w:rsidP="00893B5E">
      <w:pPr>
        <w:pStyle w:val="a6"/>
        <w:jc w:val="center"/>
        <w:rPr>
          <w:rFonts w:ascii="Times New Roman" w:hAnsi="Times New Roman"/>
          <w:b/>
          <w:sz w:val="20"/>
          <w:szCs w:val="20"/>
        </w:rPr>
      </w:pPr>
    </w:p>
    <w:p w:rsidR="004A4A6E" w:rsidRDefault="004A4A6E" w:rsidP="00893B5E">
      <w:pPr>
        <w:pStyle w:val="a6"/>
        <w:jc w:val="center"/>
        <w:rPr>
          <w:rFonts w:ascii="Times New Roman" w:hAnsi="Times New Roman"/>
          <w:b/>
          <w:sz w:val="20"/>
          <w:szCs w:val="20"/>
        </w:rPr>
      </w:pPr>
    </w:p>
    <w:p w:rsidR="004A4A6E" w:rsidRDefault="004A4A6E" w:rsidP="00893B5E">
      <w:pPr>
        <w:pStyle w:val="a6"/>
        <w:jc w:val="center"/>
        <w:rPr>
          <w:rFonts w:ascii="Times New Roman" w:hAnsi="Times New Roman"/>
          <w:b/>
          <w:sz w:val="20"/>
          <w:szCs w:val="20"/>
        </w:rPr>
      </w:pPr>
    </w:p>
    <w:p w:rsidR="004A4A6E" w:rsidRDefault="004A4A6E" w:rsidP="00893B5E">
      <w:pPr>
        <w:pStyle w:val="a6"/>
        <w:jc w:val="center"/>
        <w:rPr>
          <w:rFonts w:ascii="Times New Roman" w:hAnsi="Times New Roman"/>
          <w:b/>
          <w:sz w:val="20"/>
          <w:szCs w:val="20"/>
        </w:rPr>
      </w:pPr>
    </w:p>
    <w:p w:rsidR="004A4A6E" w:rsidRDefault="004A4A6E" w:rsidP="00893B5E">
      <w:pPr>
        <w:pStyle w:val="a6"/>
        <w:jc w:val="center"/>
        <w:rPr>
          <w:rFonts w:ascii="Times New Roman" w:hAnsi="Times New Roman"/>
          <w:b/>
          <w:sz w:val="20"/>
          <w:szCs w:val="20"/>
        </w:rPr>
      </w:pPr>
    </w:p>
    <w:p w:rsidR="004A4A6E" w:rsidRDefault="004A4A6E" w:rsidP="00893B5E">
      <w:pPr>
        <w:pStyle w:val="a6"/>
        <w:jc w:val="center"/>
        <w:rPr>
          <w:rFonts w:ascii="Times New Roman" w:hAnsi="Times New Roman"/>
          <w:b/>
          <w:sz w:val="20"/>
          <w:szCs w:val="20"/>
        </w:rPr>
      </w:pPr>
    </w:p>
    <w:p w:rsidR="004A4A6E" w:rsidRDefault="004A4A6E" w:rsidP="00893B5E">
      <w:pPr>
        <w:pStyle w:val="a6"/>
        <w:jc w:val="center"/>
        <w:rPr>
          <w:rFonts w:ascii="Times New Roman" w:hAnsi="Times New Roman"/>
          <w:b/>
          <w:sz w:val="20"/>
          <w:szCs w:val="20"/>
        </w:rPr>
      </w:pPr>
    </w:p>
    <w:p w:rsidR="004A4A6E" w:rsidRDefault="004A4A6E" w:rsidP="00893B5E">
      <w:pPr>
        <w:pStyle w:val="a6"/>
        <w:jc w:val="center"/>
        <w:rPr>
          <w:rFonts w:ascii="Times New Roman" w:hAnsi="Times New Roman"/>
          <w:b/>
          <w:sz w:val="20"/>
          <w:szCs w:val="20"/>
        </w:rPr>
      </w:pPr>
    </w:p>
    <w:p w:rsidR="004A4A6E" w:rsidRDefault="004A4A6E" w:rsidP="00893B5E">
      <w:pPr>
        <w:pStyle w:val="a6"/>
        <w:jc w:val="center"/>
        <w:rPr>
          <w:rFonts w:ascii="Times New Roman" w:hAnsi="Times New Roman"/>
          <w:b/>
          <w:sz w:val="20"/>
          <w:szCs w:val="20"/>
        </w:rPr>
      </w:pPr>
    </w:p>
    <w:p w:rsidR="004A4A6E" w:rsidRDefault="004A4A6E" w:rsidP="00893B5E">
      <w:pPr>
        <w:pStyle w:val="a6"/>
        <w:jc w:val="center"/>
        <w:rPr>
          <w:rFonts w:ascii="Times New Roman" w:hAnsi="Times New Roman"/>
          <w:b/>
          <w:sz w:val="20"/>
          <w:szCs w:val="20"/>
        </w:rPr>
      </w:pPr>
    </w:p>
    <w:p w:rsidR="004A4A6E" w:rsidRDefault="004A4A6E" w:rsidP="00893B5E">
      <w:pPr>
        <w:pStyle w:val="a6"/>
        <w:jc w:val="center"/>
        <w:rPr>
          <w:rFonts w:ascii="Times New Roman" w:hAnsi="Times New Roman"/>
          <w:b/>
          <w:sz w:val="20"/>
          <w:szCs w:val="20"/>
        </w:rPr>
      </w:pPr>
    </w:p>
    <w:p w:rsidR="004D2CB7" w:rsidRDefault="004D2CB7" w:rsidP="00893B5E">
      <w:pPr>
        <w:pStyle w:val="a6"/>
        <w:jc w:val="center"/>
        <w:rPr>
          <w:rFonts w:ascii="Times New Roman" w:hAnsi="Times New Roman"/>
          <w:b/>
          <w:sz w:val="20"/>
          <w:szCs w:val="20"/>
        </w:rPr>
      </w:pPr>
    </w:p>
    <w:p w:rsidR="00893B5E" w:rsidRPr="004D2CB7" w:rsidRDefault="00893B5E" w:rsidP="00893B5E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4D2CB7">
        <w:rPr>
          <w:rFonts w:ascii="Times New Roman" w:hAnsi="Times New Roman"/>
          <w:b/>
          <w:sz w:val="28"/>
          <w:szCs w:val="28"/>
        </w:rPr>
        <w:lastRenderedPageBreak/>
        <w:t xml:space="preserve">Основные требования к знаниям и умениям </w:t>
      </w:r>
      <w:proofErr w:type="gramStart"/>
      <w:r w:rsidRPr="004D2CB7">
        <w:rPr>
          <w:rFonts w:ascii="Times New Roman" w:hAnsi="Times New Roman"/>
          <w:b/>
          <w:sz w:val="28"/>
          <w:szCs w:val="28"/>
        </w:rPr>
        <w:t>обучающихся</w:t>
      </w:r>
      <w:proofErr w:type="gramEnd"/>
      <w:r w:rsidRPr="004D2CB7">
        <w:rPr>
          <w:rFonts w:ascii="Times New Roman" w:hAnsi="Times New Roman"/>
          <w:b/>
          <w:sz w:val="28"/>
          <w:szCs w:val="28"/>
        </w:rPr>
        <w:t xml:space="preserve"> к концу 2 класса</w:t>
      </w:r>
    </w:p>
    <w:p w:rsidR="00A879C2" w:rsidRDefault="00A879C2" w:rsidP="00893B5E">
      <w:pPr>
        <w:pStyle w:val="a6"/>
        <w:jc w:val="center"/>
        <w:rPr>
          <w:rFonts w:ascii="Times New Roman" w:hAnsi="Times New Roman"/>
          <w:b/>
          <w:sz w:val="20"/>
          <w:szCs w:val="20"/>
        </w:rPr>
      </w:pPr>
    </w:p>
    <w:p w:rsidR="00A879C2" w:rsidRDefault="00A879C2" w:rsidP="00893B5E">
      <w:pPr>
        <w:pStyle w:val="a6"/>
        <w:jc w:val="center"/>
        <w:rPr>
          <w:rFonts w:ascii="Times New Roman" w:hAnsi="Times New Roman"/>
          <w:b/>
          <w:sz w:val="20"/>
          <w:szCs w:val="20"/>
        </w:rPr>
      </w:pPr>
    </w:p>
    <w:p w:rsidR="00893B5E" w:rsidRDefault="00893B5E" w:rsidP="00893B5E">
      <w:pPr>
        <w:pStyle w:val="a6"/>
        <w:jc w:val="center"/>
        <w:rPr>
          <w:rFonts w:ascii="Times New Roman" w:hAnsi="Times New Roman"/>
          <w:b/>
          <w:sz w:val="20"/>
          <w:szCs w:val="20"/>
        </w:rPr>
      </w:pPr>
    </w:p>
    <w:p w:rsidR="00893B5E" w:rsidRDefault="00893B5E" w:rsidP="00893B5E">
      <w:pPr>
        <w:pStyle w:val="a6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К концу второго класса  учащиеся должны знать:</w:t>
      </w:r>
    </w:p>
    <w:p w:rsidR="00893B5E" w:rsidRDefault="00893B5E" w:rsidP="00893B5E">
      <w:pPr>
        <w:pStyle w:val="a6"/>
        <w:jc w:val="center"/>
        <w:rPr>
          <w:rFonts w:ascii="Times New Roman" w:hAnsi="Times New Roman"/>
          <w:b/>
          <w:sz w:val="20"/>
          <w:szCs w:val="20"/>
        </w:rPr>
      </w:pPr>
    </w:p>
    <w:p w:rsidR="00893B5E" w:rsidRDefault="00893B5E" w:rsidP="00893B5E">
      <w:pPr>
        <w:pStyle w:val="a6"/>
        <w:numPr>
          <w:ilvl w:val="0"/>
          <w:numId w:val="14"/>
        </w:numPr>
        <w:ind w:left="0" w:firstLine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виды материалов, обозначенных в программе, их свойства и названия; </w:t>
      </w:r>
    </w:p>
    <w:p w:rsidR="00893B5E" w:rsidRDefault="00893B5E" w:rsidP="00893B5E">
      <w:pPr>
        <w:pStyle w:val="a6"/>
        <w:numPr>
          <w:ilvl w:val="0"/>
          <w:numId w:val="14"/>
        </w:numPr>
        <w:ind w:left="0" w:firstLine="360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неподвижный и подвижный способы соединения деталей и соединительные материалы (неподвижный – клейстер (клей) и нитки, подвижный – проволока, нитки, тонкая веревочка);</w:t>
      </w:r>
      <w:proofErr w:type="gramEnd"/>
    </w:p>
    <w:p w:rsidR="00893B5E" w:rsidRDefault="00893B5E" w:rsidP="00893B5E">
      <w:pPr>
        <w:pStyle w:val="a6"/>
        <w:numPr>
          <w:ilvl w:val="0"/>
          <w:numId w:val="14"/>
        </w:numPr>
        <w:ind w:left="0" w:firstLine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о чертеже и линиях чертежа, указанных в программе.</w:t>
      </w:r>
    </w:p>
    <w:p w:rsidR="00893B5E" w:rsidRDefault="00893B5E" w:rsidP="00893B5E">
      <w:pPr>
        <w:pStyle w:val="a6"/>
        <w:numPr>
          <w:ilvl w:val="0"/>
          <w:numId w:val="14"/>
        </w:numPr>
        <w:ind w:left="0" w:firstLine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Новые термины, встречающиеся на уроках (коллаж).</w:t>
      </w:r>
    </w:p>
    <w:p w:rsidR="00893B5E" w:rsidRDefault="00893B5E" w:rsidP="00893B5E">
      <w:pPr>
        <w:pStyle w:val="a6"/>
        <w:numPr>
          <w:ilvl w:val="0"/>
          <w:numId w:val="14"/>
        </w:numPr>
        <w:ind w:left="0" w:firstLine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Свойства новых материалов </w:t>
      </w:r>
      <w:proofErr w:type="gramStart"/>
      <w:r>
        <w:rPr>
          <w:rFonts w:ascii="Times New Roman" w:hAnsi="Times New Roman"/>
          <w:sz w:val="20"/>
          <w:szCs w:val="20"/>
        </w:rPr>
        <w:t xml:space="preserve">( </w:t>
      </w:r>
      <w:proofErr w:type="gramEnd"/>
      <w:r>
        <w:rPr>
          <w:rFonts w:ascii="Times New Roman" w:hAnsi="Times New Roman"/>
          <w:sz w:val="20"/>
          <w:szCs w:val="20"/>
        </w:rPr>
        <w:t xml:space="preserve">тесто). </w:t>
      </w:r>
    </w:p>
    <w:p w:rsidR="00893B5E" w:rsidRDefault="00893B5E" w:rsidP="00893B5E">
      <w:pPr>
        <w:pStyle w:val="a6"/>
        <w:numPr>
          <w:ilvl w:val="0"/>
          <w:numId w:val="14"/>
        </w:numPr>
        <w:ind w:left="0" w:firstLine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Новые свойства уже встречавшихся материалов. </w:t>
      </w:r>
    </w:p>
    <w:p w:rsidR="00893B5E" w:rsidRDefault="00893B5E" w:rsidP="00893B5E">
      <w:pPr>
        <w:pStyle w:val="a6"/>
        <w:numPr>
          <w:ilvl w:val="0"/>
          <w:numId w:val="14"/>
        </w:numPr>
        <w:ind w:left="0" w:firstLine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Новые приемы разметки деталей из бумаги: с помощью копировальной бумаги, линейки, на глаз, на просвет.</w:t>
      </w:r>
    </w:p>
    <w:p w:rsidR="00893B5E" w:rsidRDefault="00893B5E" w:rsidP="00893B5E">
      <w:pPr>
        <w:pStyle w:val="a6"/>
        <w:numPr>
          <w:ilvl w:val="0"/>
          <w:numId w:val="14"/>
        </w:numPr>
        <w:ind w:left="0" w:firstLine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Новые приемы разметки ткани: с помощью шаблонов, копировальной бумаги.</w:t>
      </w:r>
    </w:p>
    <w:p w:rsidR="00893B5E" w:rsidRDefault="00893B5E" w:rsidP="00893B5E">
      <w:pPr>
        <w:pStyle w:val="a6"/>
        <w:numPr>
          <w:ilvl w:val="0"/>
          <w:numId w:val="14"/>
        </w:numPr>
        <w:ind w:left="0" w:firstLine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Новые виды лепки, аппликации, мозаики, плетения. </w:t>
      </w:r>
    </w:p>
    <w:p w:rsidR="00893B5E" w:rsidRDefault="00893B5E" w:rsidP="00893B5E">
      <w:pPr>
        <w:pStyle w:val="a6"/>
        <w:numPr>
          <w:ilvl w:val="0"/>
          <w:numId w:val="14"/>
        </w:numPr>
        <w:ind w:left="0" w:firstLine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Приемы комбинирования в одном изделии различных материалов.</w:t>
      </w:r>
    </w:p>
    <w:p w:rsidR="00893B5E" w:rsidRDefault="00893B5E" w:rsidP="00893B5E">
      <w:pPr>
        <w:pStyle w:val="a6"/>
        <w:numPr>
          <w:ilvl w:val="0"/>
          <w:numId w:val="14"/>
        </w:numPr>
        <w:ind w:left="0" w:firstLine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знать область применения и назначения, таких технических устройств, как компьютер, основные источники информации, назначение основных устройств компьютера для ввода, вывода и обработки информации;</w:t>
      </w:r>
    </w:p>
    <w:p w:rsidR="00893B5E" w:rsidRDefault="00893B5E" w:rsidP="00893B5E">
      <w:pPr>
        <w:pStyle w:val="a6"/>
        <w:ind w:left="720"/>
        <w:jc w:val="center"/>
        <w:rPr>
          <w:rFonts w:ascii="Times New Roman" w:hAnsi="Times New Roman"/>
          <w:b/>
          <w:sz w:val="20"/>
          <w:szCs w:val="20"/>
        </w:rPr>
      </w:pPr>
    </w:p>
    <w:p w:rsidR="00893B5E" w:rsidRDefault="00893B5E" w:rsidP="00893B5E">
      <w:pPr>
        <w:pStyle w:val="a6"/>
        <w:ind w:left="72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К концу второго класса  учащиеся должны уметь:</w:t>
      </w:r>
    </w:p>
    <w:p w:rsidR="00893B5E" w:rsidRDefault="00893B5E" w:rsidP="00893B5E">
      <w:pPr>
        <w:pStyle w:val="a6"/>
        <w:numPr>
          <w:ilvl w:val="0"/>
          <w:numId w:val="16"/>
        </w:numPr>
        <w:ind w:left="0" w:firstLine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самостоятельно организовывать рабочее место в соответствии с особенностями используемого материала и поддерживать порядок на нем во время работы, экономно и рационально размечать несколько деталей;</w:t>
      </w:r>
    </w:p>
    <w:p w:rsidR="00893B5E" w:rsidRDefault="00893B5E" w:rsidP="00893B5E">
      <w:pPr>
        <w:pStyle w:val="a6"/>
        <w:numPr>
          <w:ilvl w:val="0"/>
          <w:numId w:val="16"/>
        </w:numPr>
        <w:ind w:left="0" w:firstLine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 с помощью учителя выполнять разметку с опорой на чертеж по линейке, угольнику, выполнять подвижное соединение деталей с помощью проволоки, ниток (№ 10), тонкой веревочки. </w:t>
      </w:r>
    </w:p>
    <w:p w:rsidR="00893B5E" w:rsidRDefault="00893B5E" w:rsidP="00893B5E">
      <w:pPr>
        <w:pStyle w:val="a6"/>
        <w:numPr>
          <w:ilvl w:val="0"/>
          <w:numId w:val="16"/>
        </w:numPr>
        <w:ind w:left="0" w:firstLine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Лепить способом вытягивания из целого куска.</w:t>
      </w:r>
    </w:p>
    <w:p w:rsidR="00893B5E" w:rsidRDefault="00893B5E" w:rsidP="00893B5E">
      <w:pPr>
        <w:pStyle w:val="a6"/>
        <w:numPr>
          <w:ilvl w:val="0"/>
          <w:numId w:val="16"/>
        </w:numPr>
        <w:ind w:left="0" w:firstLine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Вырезать из бумаги детали криволинейного контура.</w:t>
      </w:r>
    </w:p>
    <w:p w:rsidR="00893B5E" w:rsidRDefault="00893B5E" w:rsidP="00893B5E">
      <w:pPr>
        <w:pStyle w:val="a6"/>
        <w:numPr>
          <w:ilvl w:val="0"/>
          <w:numId w:val="16"/>
        </w:numPr>
        <w:ind w:left="0" w:firstLine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Вырезать из бумаги полоски на глаз.</w:t>
      </w:r>
    </w:p>
    <w:p w:rsidR="00893B5E" w:rsidRDefault="00893B5E" w:rsidP="00893B5E">
      <w:pPr>
        <w:pStyle w:val="a6"/>
        <w:numPr>
          <w:ilvl w:val="0"/>
          <w:numId w:val="16"/>
        </w:numPr>
        <w:ind w:left="0" w:firstLine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Обрывать бумажные детали по намеченному контуру.</w:t>
      </w:r>
    </w:p>
    <w:p w:rsidR="00893B5E" w:rsidRDefault="00893B5E" w:rsidP="00893B5E">
      <w:pPr>
        <w:pStyle w:val="a6"/>
        <w:numPr>
          <w:ilvl w:val="0"/>
          <w:numId w:val="16"/>
        </w:numPr>
        <w:ind w:left="0" w:firstLine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Плести разными способами из различных материалов.</w:t>
      </w:r>
    </w:p>
    <w:p w:rsidR="00893B5E" w:rsidRDefault="00893B5E" w:rsidP="00893B5E">
      <w:pPr>
        <w:pStyle w:val="a6"/>
        <w:numPr>
          <w:ilvl w:val="0"/>
          <w:numId w:val="16"/>
        </w:numPr>
        <w:ind w:left="0" w:firstLine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Вышивать приемом "вперед иголку" по криволинейному контуру.</w:t>
      </w:r>
    </w:p>
    <w:p w:rsidR="00893B5E" w:rsidRDefault="00893B5E" w:rsidP="00893B5E">
      <w:pPr>
        <w:pStyle w:val="a6"/>
        <w:numPr>
          <w:ilvl w:val="0"/>
          <w:numId w:val="16"/>
        </w:numPr>
        <w:ind w:left="0" w:firstLine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Самостоятельно ориентироваться в задании, данном в виде натурального образца, рисунка. </w:t>
      </w:r>
    </w:p>
    <w:p w:rsidR="00893B5E" w:rsidRDefault="00893B5E" w:rsidP="00893B5E">
      <w:pPr>
        <w:pStyle w:val="a6"/>
        <w:numPr>
          <w:ilvl w:val="0"/>
          <w:numId w:val="16"/>
        </w:numPr>
        <w:ind w:left="0" w:firstLine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Самостоятельно ориентироваться в задании, где ученику предоставляется возможность выбора материалов и способов выполнения задания.</w:t>
      </w:r>
    </w:p>
    <w:p w:rsidR="00893B5E" w:rsidRDefault="00893B5E" w:rsidP="00893B5E">
      <w:pPr>
        <w:pStyle w:val="a6"/>
        <w:numPr>
          <w:ilvl w:val="0"/>
          <w:numId w:val="16"/>
        </w:numPr>
        <w:ind w:left="0" w:firstLine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Самостоятельно планировать последовательность выполнения действий по образцу.</w:t>
      </w:r>
    </w:p>
    <w:p w:rsidR="00893B5E" w:rsidRDefault="00893B5E" w:rsidP="00893B5E">
      <w:pPr>
        <w:pStyle w:val="a6"/>
        <w:numPr>
          <w:ilvl w:val="0"/>
          <w:numId w:val="16"/>
        </w:numPr>
        <w:ind w:left="0" w:firstLine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Контролировать свои действия в процессе выполнения работы и после ее завершения.</w:t>
      </w:r>
    </w:p>
    <w:p w:rsidR="00893B5E" w:rsidRDefault="00893B5E" w:rsidP="00893B5E">
      <w:pPr>
        <w:pStyle w:val="a6"/>
        <w:numPr>
          <w:ilvl w:val="0"/>
          <w:numId w:val="16"/>
        </w:numPr>
        <w:ind w:left="0" w:firstLine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Создавать художественные и технические образы по собственному замыслу при использовании различных материалов, в том числе "бросовых", и разных способов соединения.</w:t>
      </w:r>
    </w:p>
    <w:p w:rsidR="00893B5E" w:rsidRDefault="00893B5E" w:rsidP="00893B5E">
      <w:pPr>
        <w:pStyle w:val="a6"/>
        <w:numPr>
          <w:ilvl w:val="0"/>
          <w:numId w:val="16"/>
        </w:numPr>
        <w:ind w:left="0" w:firstLine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Владеть простейшими видами народных ремесел; </w:t>
      </w:r>
    </w:p>
    <w:p w:rsidR="00893B5E" w:rsidRDefault="00893B5E" w:rsidP="00893B5E">
      <w:pPr>
        <w:pStyle w:val="a6"/>
        <w:numPr>
          <w:ilvl w:val="0"/>
          <w:numId w:val="16"/>
        </w:numPr>
        <w:ind w:left="0" w:firstLine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Получать необходимую информацию, используя такие технические устройства, как  компьютер</w:t>
      </w:r>
    </w:p>
    <w:p w:rsidR="00A879C2" w:rsidRDefault="00A879C2" w:rsidP="00A879C2">
      <w:pPr>
        <w:pStyle w:val="a6"/>
        <w:rPr>
          <w:rFonts w:ascii="Times New Roman" w:hAnsi="Times New Roman"/>
          <w:sz w:val="20"/>
          <w:szCs w:val="20"/>
        </w:rPr>
      </w:pPr>
    </w:p>
    <w:p w:rsidR="00A879C2" w:rsidRDefault="00A879C2" w:rsidP="00A879C2">
      <w:pPr>
        <w:pStyle w:val="a6"/>
        <w:rPr>
          <w:rFonts w:ascii="Times New Roman" w:hAnsi="Times New Roman"/>
          <w:sz w:val="20"/>
          <w:szCs w:val="20"/>
        </w:rPr>
      </w:pPr>
    </w:p>
    <w:p w:rsidR="00A879C2" w:rsidRDefault="00A879C2" w:rsidP="00A879C2">
      <w:pPr>
        <w:pStyle w:val="a6"/>
        <w:rPr>
          <w:rFonts w:ascii="Times New Roman" w:hAnsi="Times New Roman"/>
          <w:sz w:val="20"/>
          <w:szCs w:val="20"/>
        </w:rPr>
      </w:pPr>
    </w:p>
    <w:p w:rsidR="00A879C2" w:rsidRDefault="00A879C2" w:rsidP="00A879C2">
      <w:pPr>
        <w:pStyle w:val="a6"/>
        <w:rPr>
          <w:rFonts w:ascii="Times New Roman" w:hAnsi="Times New Roman"/>
          <w:sz w:val="20"/>
          <w:szCs w:val="20"/>
        </w:rPr>
      </w:pPr>
    </w:p>
    <w:p w:rsidR="00893B5E" w:rsidRDefault="00893B5E" w:rsidP="00893B5E">
      <w:pPr>
        <w:pStyle w:val="a6"/>
        <w:rPr>
          <w:rFonts w:ascii="Times New Roman" w:hAnsi="Times New Roman"/>
          <w:sz w:val="20"/>
          <w:szCs w:val="20"/>
        </w:rPr>
      </w:pPr>
    </w:p>
    <w:p w:rsidR="00893B5E" w:rsidRPr="004D2CB7" w:rsidRDefault="00893B5E" w:rsidP="00893B5E">
      <w:pPr>
        <w:pStyle w:val="a6"/>
        <w:jc w:val="center"/>
        <w:rPr>
          <w:rFonts w:ascii="Times New Roman" w:hAnsi="Times New Roman"/>
          <w:b/>
          <w:sz w:val="32"/>
          <w:szCs w:val="32"/>
        </w:rPr>
      </w:pPr>
      <w:r w:rsidRPr="004D2CB7">
        <w:rPr>
          <w:rFonts w:ascii="Times New Roman" w:hAnsi="Times New Roman"/>
          <w:b/>
          <w:sz w:val="32"/>
          <w:szCs w:val="32"/>
        </w:rPr>
        <w:t xml:space="preserve">Критерии </w:t>
      </w:r>
      <w:r w:rsidR="004D2CB7">
        <w:rPr>
          <w:rFonts w:ascii="Times New Roman" w:hAnsi="Times New Roman"/>
          <w:b/>
          <w:sz w:val="32"/>
          <w:szCs w:val="32"/>
        </w:rPr>
        <w:t xml:space="preserve"> и нормы </w:t>
      </w:r>
      <w:r w:rsidRPr="004D2CB7">
        <w:rPr>
          <w:rFonts w:ascii="Times New Roman" w:hAnsi="Times New Roman"/>
          <w:b/>
          <w:sz w:val="32"/>
          <w:szCs w:val="32"/>
        </w:rPr>
        <w:t>оцен</w:t>
      </w:r>
      <w:r w:rsidR="004D2CB7">
        <w:rPr>
          <w:rFonts w:ascii="Times New Roman" w:hAnsi="Times New Roman"/>
          <w:b/>
          <w:sz w:val="32"/>
          <w:szCs w:val="32"/>
        </w:rPr>
        <w:t>ки</w:t>
      </w:r>
    </w:p>
    <w:p w:rsidR="00893B5E" w:rsidRPr="004D2CB7" w:rsidRDefault="00893B5E" w:rsidP="00893B5E">
      <w:pPr>
        <w:pStyle w:val="a6"/>
        <w:rPr>
          <w:rFonts w:ascii="Times New Roman" w:hAnsi="Times New Roman"/>
          <w:sz w:val="28"/>
          <w:szCs w:val="28"/>
        </w:rPr>
      </w:pPr>
    </w:p>
    <w:p w:rsidR="00893B5E" w:rsidRPr="004D2CB7" w:rsidRDefault="00893B5E" w:rsidP="00893B5E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4D2CB7">
        <w:rPr>
          <w:rFonts w:ascii="Times New Roman" w:hAnsi="Times New Roman"/>
          <w:sz w:val="28"/>
          <w:szCs w:val="28"/>
        </w:rPr>
        <w:t xml:space="preserve">Оценка «5» -выставляется за безошибочное и аккуратное выполнение изделия при соблюдении правил </w:t>
      </w:r>
      <w:r w:rsidR="004D2CB7">
        <w:rPr>
          <w:rFonts w:ascii="Times New Roman" w:hAnsi="Times New Roman"/>
          <w:sz w:val="28"/>
          <w:szCs w:val="28"/>
        </w:rPr>
        <w:t xml:space="preserve">         </w:t>
      </w:r>
      <w:r w:rsidRPr="004D2CB7">
        <w:rPr>
          <w:rFonts w:ascii="Times New Roman" w:hAnsi="Times New Roman"/>
          <w:sz w:val="28"/>
          <w:szCs w:val="28"/>
        </w:rPr>
        <w:t>безопасности работы с инструментами.</w:t>
      </w:r>
    </w:p>
    <w:p w:rsidR="00893B5E" w:rsidRPr="004D2CB7" w:rsidRDefault="00893B5E" w:rsidP="00893B5E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4D2CB7">
        <w:rPr>
          <w:rFonts w:ascii="Times New Roman" w:hAnsi="Times New Roman"/>
          <w:sz w:val="28"/>
          <w:szCs w:val="28"/>
        </w:rPr>
        <w:t>Оценка «4» -выставляется с учётом тех же требований, но допускается исправление без нарушения конструкции изделия</w:t>
      </w:r>
    </w:p>
    <w:p w:rsidR="00893B5E" w:rsidRPr="004D2CB7" w:rsidRDefault="00893B5E" w:rsidP="00893B5E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4D2CB7">
        <w:rPr>
          <w:rFonts w:ascii="Times New Roman" w:hAnsi="Times New Roman"/>
          <w:sz w:val="28"/>
          <w:szCs w:val="28"/>
        </w:rPr>
        <w:t xml:space="preserve">Оценка «3» - выставляется, если изделие выполнено недостаточно аккуратно, но без нарушений в конструкции </w:t>
      </w:r>
      <w:r w:rsidR="004D2CB7">
        <w:rPr>
          <w:rFonts w:ascii="Times New Roman" w:hAnsi="Times New Roman"/>
          <w:sz w:val="28"/>
          <w:szCs w:val="28"/>
        </w:rPr>
        <w:t xml:space="preserve">     </w:t>
      </w:r>
      <w:r w:rsidRPr="004D2CB7">
        <w:rPr>
          <w:rFonts w:ascii="Times New Roman" w:hAnsi="Times New Roman"/>
          <w:sz w:val="28"/>
          <w:szCs w:val="28"/>
        </w:rPr>
        <w:t>изделия.</w:t>
      </w:r>
    </w:p>
    <w:p w:rsidR="00893B5E" w:rsidRPr="004D2CB7" w:rsidRDefault="00893B5E" w:rsidP="00893B5E">
      <w:pPr>
        <w:pStyle w:val="a6"/>
        <w:rPr>
          <w:rFonts w:ascii="Times New Roman" w:hAnsi="Times New Roman"/>
          <w:sz w:val="28"/>
          <w:szCs w:val="28"/>
        </w:rPr>
      </w:pPr>
    </w:p>
    <w:p w:rsidR="00893B5E" w:rsidRPr="004D2CB7" w:rsidRDefault="00893B5E" w:rsidP="00893B5E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4D2CB7">
        <w:rPr>
          <w:rFonts w:ascii="Times New Roman" w:hAnsi="Times New Roman"/>
          <w:sz w:val="28"/>
          <w:szCs w:val="28"/>
        </w:rPr>
        <w:t>Если изделие имеет нарушение конструкции, не отвечающее его назначению, не оценивается, оно подлежит исправлению, переделке.</w:t>
      </w:r>
    </w:p>
    <w:p w:rsidR="00A879C2" w:rsidRDefault="00A879C2" w:rsidP="00893B5E">
      <w:pPr>
        <w:pStyle w:val="a6"/>
        <w:ind w:firstLine="709"/>
        <w:rPr>
          <w:rFonts w:ascii="Times New Roman" w:hAnsi="Times New Roman"/>
          <w:sz w:val="20"/>
          <w:szCs w:val="20"/>
        </w:rPr>
      </w:pPr>
    </w:p>
    <w:p w:rsidR="00A879C2" w:rsidRDefault="00A879C2" w:rsidP="00893B5E">
      <w:pPr>
        <w:pStyle w:val="a6"/>
        <w:ind w:firstLine="709"/>
        <w:rPr>
          <w:rFonts w:ascii="Times New Roman" w:hAnsi="Times New Roman"/>
          <w:sz w:val="20"/>
          <w:szCs w:val="20"/>
        </w:rPr>
      </w:pPr>
    </w:p>
    <w:p w:rsidR="00893B5E" w:rsidRPr="00037C9B" w:rsidRDefault="004D2CB7" w:rsidP="00893B5E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037C9B">
        <w:rPr>
          <w:rFonts w:ascii="Times New Roman" w:hAnsi="Times New Roman"/>
          <w:b/>
          <w:bCs/>
          <w:sz w:val="32"/>
          <w:szCs w:val="32"/>
        </w:rPr>
        <w:t>Литература и средства обучения</w:t>
      </w:r>
      <w:r w:rsidR="00037C9B" w:rsidRPr="00037C9B">
        <w:rPr>
          <w:rFonts w:ascii="Times New Roman" w:hAnsi="Times New Roman"/>
          <w:b/>
          <w:bCs/>
          <w:sz w:val="32"/>
          <w:szCs w:val="32"/>
        </w:rPr>
        <w:t>,</w:t>
      </w:r>
      <w:r w:rsidR="00037C9B">
        <w:rPr>
          <w:rFonts w:ascii="Times New Roman" w:hAnsi="Times New Roman"/>
          <w:b/>
          <w:bCs/>
          <w:sz w:val="32"/>
          <w:szCs w:val="32"/>
        </w:rPr>
        <w:t xml:space="preserve"> </w:t>
      </w:r>
      <w:r w:rsidR="00037C9B" w:rsidRPr="00037C9B">
        <w:rPr>
          <w:rFonts w:ascii="Times New Roman" w:hAnsi="Times New Roman"/>
          <w:b/>
          <w:bCs/>
          <w:sz w:val="32"/>
          <w:szCs w:val="32"/>
        </w:rPr>
        <w:t>в том числе и ЭОР</w:t>
      </w:r>
    </w:p>
    <w:p w:rsidR="00893B5E" w:rsidRPr="00037C9B" w:rsidRDefault="00893B5E" w:rsidP="00893B5E">
      <w:pPr>
        <w:pStyle w:val="a6"/>
        <w:numPr>
          <w:ilvl w:val="0"/>
          <w:numId w:val="18"/>
        </w:numPr>
        <w:ind w:left="851" w:hanging="425"/>
        <w:contextualSpacing/>
        <w:rPr>
          <w:rFonts w:ascii="Times New Roman" w:hAnsi="Times New Roman"/>
          <w:sz w:val="28"/>
          <w:szCs w:val="28"/>
        </w:rPr>
      </w:pPr>
      <w:r w:rsidRPr="00037C9B">
        <w:rPr>
          <w:rFonts w:ascii="Times New Roman" w:hAnsi="Times New Roman"/>
          <w:sz w:val="28"/>
          <w:szCs w:val="28"/>
        </w:rPr>
        <w:t>Методическое пособие с электронным приложением «Уроки технологии с применением информационных технологий 1 – 4 классы»;  М., «Глобус», 2009 год.</w:t>
      </w:r>
    </w:p>
    <w:p w:rsidR="00893B5E" w:rsidRPr="00037C9B" w:rsidRDefault="00037C9B" w:rsidP="00893B5E">
      <w:pPr>
        <w:pStyle w:val="a6"/>
        <w:numPr>
          <w:ilvl w:val="0"/>
          <w:numId w:val="18"/>
        </w:numPr>
        <w:spacing w:after="200"/>
        <w:ind w:left="720"/>
        <w:contextualSpacing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893B5E" w:rsidRPr="00037C9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В.Шипилова, Н. И. </w:t>
      </w:r>
      <w:proofErr w:type="spellStart"/>
      <w:r>
        <w:rPr>
          <w:rFonts w:ascii="Times New Roman" w:hAnsi="Times New Roman"/>
          <w:sz w:val="28"/>
          <w:szCs w:val="28"/>
        </w:rPr>
        <w:t>Роговцева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893B5E" w:rsidRPr="00037C9B">
        <w:rPr>
          <w:rFonts w:ascii="Times New Roman" w:hAnsi="Times New Roman"/>
          <w:sz w:val="28"/>
          <w:szCs w:val="28"/>
        </w:rPr>
        <w:t xml:space="preserve"> Методическое пособие </w:t>
      </w:r>
      <w:r>
        <w:rPr>
          <w:rFonts w:ascii="Times New Roman" w:hAnsi="Times New Roman"/>
          <w:sz w:val="28"/>
          <w:szCs w:val="28"/>
        </w:rPr>
        <w:t xml:space="preserve">с поурочными разработками </w:t>
      </w:r>
      <w:r w:rsidR="00893B5E" w:rsidRPr="00037C9B">
        <w:rPr>
          <w:rFonts w:ascii="Times New Roman" w:hAnsi="Times New Roman"/>
          <w:sz w:val="28"/>
          <w:szCs w:val="28"/>
        </w:rPr>
        <w:t xml:space="preserve">для учителя </w:t>
      </w:r>
      <w:r>
        <w:rPr>
          <w:rFonts w:ascii="Times New Roman" w:hAnsi="Times New Roman"/>
          <w:sz w:val="28"/>
          <w:szCs w:val="28"/>
        </w:rPr>
        <w:t>М., «Просвещение», 2013</w:t>
      </w:r>
      <w:r w:rsidR="00893B5E" w:rsidRPr="00037C9B">
        <w:rPr>
          <w:rFonts w:ascii="Times New Roman" w:hAnsi="Times New Roman"/>
          <w:sz w:val="28"/>
          <w:szCs w:val="28"/>
        </w:rPr>
        <w:t xml:space="preserve"> год. </w:t>
      </w:r>
    </w:p>
    <w:p w:rsidR="00037C9B" w:rsidRPr="00037C9B" w:rsidRDefault="00037C9B" w:rsidP="00893B5E">
      <w:pPr>
        <w:pStyle w:val="a6"/>
        <w:numPr>
          <w:ilvl w:val="0"/>
          <w:numId w:val="18"/>
        </w:numPr>
        <w:spacing w:after="200"/>
        <w:ind w:left="720"/>
        <w:contextualSpacing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Учебник</w:t>
      </w:r>
    </w:p>
    <w:p w:rsidR="00893B5E" w:rsidRPr="00037C9B" w:rsidRDefault="00893B5E" w:rsidP="00893B5E">
      <w:pPr>
        <w:pStyle w:val="a6"/>
        <w:numPr>
          <w:ilvl w:val="0"/>
          <w:numId w:val="18"/>
        </w:numPr>
        <w:spacing w:after="200"/>
        <w:ind w:left="720"/>
        <w:contextualSpacing/>
        <w:rPr>
          <w:rFonts w:ascii="Times New Roman" w:hAnsi="Times New Roman"/>
          <w:bCs/>
          <w:sz w:val="28"/>
          <w:szCs w:val="28"/>
        </w:rPr>
      </w:pPr>
      <w:r w:rsidRPr="00037C9B">
        <w:rPr>
          <w:rFonts w:ascii="Times New Roman" w:hAnsi="Times New Roman"/>
          <w:sz w:val="28"/>
          <w:szCs w:val="28"/>
        </w:rPr>
        <w:t>Нормативно-правовой документ. Контроль и оценка результатов обучения. — М., 1998год.  «Перспектива»: Программы для начальной школы. — М.: Просвещение, 2009 год.</w:t>
      </w:r>
    </w:p>
    <w:p w:rsidR="00893B5E" w:rsidRDefault="00893B5E" w:rsidP="00893B5E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  <w:sectPr w:rsidR="00893B5E">
          <w:pgSz w:w="16838" w:h="11906" w:orient="landscape"/>
          <w:pgMar w:top="851" w:right="1134" w:bottom="851" w:left="1418" w:header="709" w:footer="709" w:gutter="0"/>
          <w:pgNumType w:start="2"/>
          <w:cols w:space="720"/>
        </w:sectPr>
      </w:pPr>
    </w:p>
    <w:p w:rsidR="00893B5E" w:rsidRDefault="00893B5E" w:rsidP="00893B5E">
      <w:pPr>
        <w:pStyle w:val="a3"/>
        <w:spacing w:before="0"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Календарно — тематическое планирование уроков  технологии</w:t>
      </w:r>
    </w:p>
    <w:p w:rsidR="00893B5E" w:rsidRDefault="00893B5E" w:rsidP="00893B5E">
      <w:pPr>
        <w:pStyle w:val="a3"/>
        <w:spacing w:before="0" w:after="0"/>
        <w:jc w:val="center"/>
        <w:rPr>
          <w:b/>
          <w:sz w:val="20"/>
          <w:szCs w:val="20"/>
        </w:rPr>
      </w:pPr>
    </w:p>
    <w:tbl>
      <w:tblPr>
        <w:tblW w:w="1587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2"/>
        <w:gridCol w:w="1450"/>
        <w:gridCol w:w="182"/>
        <w:gridCol w:w="674"/>
        <w:gridCol w:w="3259"/>
        <w:gridCol w:w="3400"/>
        <w:gridCol w:w="3257"/>
        <w:gridCol w:w="1172"/>
        <w:gridCol w:w="992"/>
        <w:gridCol w:w="992"/>
      </w:tblGrid>
      <w:tr w:rsidR="00893B5E" w:rsidTr="00893B5E">
        <w:trPr>
          <w:trHeight w:val="529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6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урока, тип урока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Кол-во часов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Учебная деятельность</w:t>
            </w:r>
          </w:p>
          <w:p w:rsidR="00893B5E" w:rsidRDefault="00893B5E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учащихся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Планируемые цели и результаты </w:t>
            </w:r>
          </w:p>
        </w:tc>
        <w:tc>
          <w:tcPr>
            <w:tcW w:w="3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Формы контроля</w:t>
            </w:r>
          </w:p>
          <w:p w:rsidR="00893B5E" w:rsidRDefault="00893B5E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sz w:val="20"/>
                <w:szCs w:val="20"/>
              </w:rPr>
              <w:t>Домаш-нее</w:t>
            </w:r>
            <w:proofErr w:type="spellEnd"/>
            <w:proofErr w:type="gramEnd"/>
            <w:r>
              <w:rPr>
                <w:b/>
                <w:sz w:val="20"/>
                <w:szCs w:val="20"/>
              </w:rPr>
              <w:t xml:space="preserve"> задание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 проведения</w:t>
            </w:r>
          </w:p>
        </w:tc>
      </w:tr>
      <w:tr w:rsidR="00893B5E" w:rsidTr="00893B5E">
        <w:trPr>
          <w:trHeight w:val="4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B5E" w:rsidRDefault="00893B5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B5E" w:rsidRDefault="00893B5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B5E" w:rsidRDefault="00893B5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B5E" w:rsidRDefault="00893B5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B5E" w:rsidRDefault="00893B5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B5E" w:rsidRDefault="00893B5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 плану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Факт.</w:t>
            </w:r>
          </w:p>
        </w:tc>
      </w:tr>
      <w:tr w:rsidR="00893B5E" w:rsidTr="00893B5E">
        <w:tc>
          <w:tcPr>
            <w:tcW w:w="148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Раздел 1</w:t>
            </w:r>
          </w:p>
          <w:p w:rsidR="00893B5E" w:rsidRDefault="00893B5E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ЗДРАВСТВУЙ, ДОРОГОЙ ДРУГ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893B5E" w:rsidTr="00893B5E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Как работать с учебником</w:t>
            </w:r>
          </w:p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Знакомятся с новым учебником и рабочей тетрадью;  вспоминают приемы работы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 бумагой, способы соединения деталей в изделии, правила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разметки, правила работы с шаблонами, ножницами, клеем); знакомятся  на практическом уровне с понятиями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«цветовая гамма», «сочетание цветов».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Уметь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самостоятельно ориентироваться в учебнике и рабочей тетради, пользоваться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ими; оформить (декорировать) папку достижений с использованием разных цветов; </w:t>
            </w: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уметь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применять знания, полученные в 1 классе.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Рассказывают о своей папке достижений, материалах и инструментах, которые они использовали, почему подобрали именно такие цвета для своей папки. Критерии оценивания работ: аккуратность, композиция, оригинальность и т.д.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Принести баночку и луковицу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pStyle w:val="a3"/>
              <w:spacing w:before="0" w:after="0"/>
              <w:jc w:val="left"/>
              <w:rPr>
                <w:sz w:val="20"/>
                <w:szCs w:val="20"/>
              </w:rPr>
            </w:pPr>
          </w:p>
        </w:tc>
      </w:tr>
      <w:tr w:rsidR="00893B5E" w:rsidTr="00893B5E">
        <w:tc>
          <w:tcPr>
            <w:tcW w:w="158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Раздел 2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ЧЕЛОВЕК И ЗЕМЛЯ</w:t>
            </w:r>
          </w:p>
        </w:tc>
      </w:tr>
      <w:tr w:rsidR="00893B5E" w:rsidTr="00893B5E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Земледелие. Выращивание лука.</w:t>
            </w:r>
          </w:p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Знакомятся  с технологией выращивания лука; показать, как можно самостоятельно вы-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растить овощи; формировать знания о значении, применении и пользе лука в жизни человека, о профессиях, связанных с земледелием; на практическом уровне научить проводить наблюдение, </w:t>
            </w:r>
            <w:proofErr w:type="gramStart"/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учатся бережно относится</w:t>
            </w:r>
            <w:proofErr w:type="gramEnd"/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к результатам своего труда.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Получить  опыт самостоятельной посадки луковицы, проведения наблюдения; </w:t>
            </w: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уметь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оформлять дневник наблюдений, проводить анализ выполненной работы (с занесением в дневник наблюдений).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Проверить и прокомментировать записи в дневниках наблюдений. Учащиеся отвечают на вопросы: «Как вы думаете, как можно использовать тот лук, который мы вырастим? </w:t>
            </w:r>
            <w:proofErr w:type="gramStart"/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Люди</w:t>
            </w:r>
            <w:proofErr w:type="gramEnd"/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какой профессии выращивают лук? А о какой еще профессии, связанной с земледелием, вы сегодня узнали?»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Ответить на вопросы с.9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93B5E" w:rsidTr="00893B5E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Посуда. Композиция «Корзина с цветами»</w:t>
            </w:r>
          </w:p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Урок изучения нового </w:t>
            </w:r>
            <w:r>
              <w:rPr>
                <w:i/>
                <w:sz w:val="20"/>
                <w:szCs w:val="20"/>
              </w:rPr>
              <w:lastRenderedPageBreak/>
              <w:t>материала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Повторяют материал  </w:t>
            </w:r>
            <w:proofErr w:type="gramStart"/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видах</w:t>
            </w:r>
            <w:proofErr w:type="gramEnd"/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ниток, навыки работы с картоном, клеем, ножницами, рациональные приемы разметки бумаги с помощью шаблонов, приемы наматывания; формировать умение грамотно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составлять композицию; воспитывать организованность и аккуратность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 работе при выполнении такого вида творчества, как обмотка шаблона; развивают творческие способности и эстетический вкус через работу по подбору цвета.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lastRenderedPageBreak/>
              <w:t>Уметь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составлять композицию на основе шаблонов, обмотанных нитками; </w:t>
            </w: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знать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различать виды ниток; получить опыт подготовки и обмотки шаблонов.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Анализ полученного изделия и проведение выставки работ, организуемое учителем, с сообщениями учащихся о своих поделках. Критерии для оценивания работ: аккуратность,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логичность композиции, цветовое решение, оригинальность, умение представить свою работу. Учащиеся должны рассказать о видах ниток, которые они использовали в работе и о приемах работы, которые помогли им изготовить корзинку.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Собрать и принести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природ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атериал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93B5E" w:rsidTr="00893B5E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Композиция «Семейка грибов на поляне»</w:t>
            </w:r>
          </w:p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пластичным материалом(пластилин)</w:t>
            </w:r>
          </w:p>
          <w:p w:rsidR="00893B5E" w:rsidRDefault="00893B5E">
            <w:pPr>
              <w:pStyle w:val="a3"/>
              <w:spacing w:before="0" w:after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Комбинированный урок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Знакомятся  с правилами поведения в лесу; повторить и закрепить материал о свойствах пластилина; развивать умения и навыки работы с ним;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совершенствовать умение работать по плану; развивают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фантазию  с помощью самостоятельной работы по оформлению изделия.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Уметь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различать съедобные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 несъедобные грибы, составлять композицию с использованием пластилина и природных материалов, оформлять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изделие по задуманному плану.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Анализ изделия.  Выставка работ. Критерии оценивания работ: аккуратность, соблюдение всех технологических операций, оригинальность композиции, способность грамотно рассказать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 своей работе и о возможностях ее применения.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Найти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кулинар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ецепты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грибами,принести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магнитик и ёмкость для теста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29.09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93B5E" w:rsidTr="00893B5E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Магнит из теста.</w:t>
            </w:r>
          </w:p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пластичными материалами (тесто-пластика)</w:t>
            </w:r>
          </w:p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Комбинированный урок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Уточняют свои  представления о профессиях (знакомятся с профессиями пекаря, кондитера), о видах пластичных материалов и работе с ними; развивают навыки лепки; учится сравнивать </w:t>
            </w:r>
            <w:proofErr w:type="gramStart"/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мате-риалы</w:t>
            </w:r>
            <w:proofErr w:type="gramEnd"/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по предложенным критериям; формировать навык самостоятельного анализа изделия; с помощью работы над созданием элемента украшения развивают эстетический вкус, умение сочетать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цвета.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Уметь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различать основные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профессии кулинарного кондитерского искусства, виды пластичных материалов, </w:t>
            </w: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 xml:space="preserve">знать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технологию лепки из соленого теста; </w:t>
            </w: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уметь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проводить сравнительную характеристику пластичных материалов по предложенным критериям.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Анализ изделий и  выставка изделий с рассказами учащихся о своих работах.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Испечь со взрослыми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кул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.и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зделие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написать о своей работе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93B5E" w:rsidTr="00893B5E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Проект «</w:t>
            </w:r>
            <w:proofErr w:type="spellStart"/>
            <w:proofErr w:type="gramStart"/>
            <w:r>
              <w:rPr>
                <w:b/>
                <w:sz w:val="20"/>
                <w:szCs w:val="20"/>
              </w:rPr>
              <w:t>Празднич-ный</w:t>
            </w:r>
            <w:proofErr w:type="spellEnd"/>
            <w:proofErr w:type="gramEnd"/>
            <w:r>
              <w:rPr>
                <w:b/>
                <w:sz w:val="20"/>
                <w:szCs w:val="20"/>
              </w:rPr>
              <w:t xml:space="preserve"> стол».</w:t>
            </w:r>
          </w:p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 пластичными материалами (глина или </w:t>
            </w:r>
            <w:r>
              <w:rPr>
                <w:sz w:val="20"/>
                <w:szCs w:val="20"/>
              </w:rPr>
              <w:lastRenderedPageBreak/>
              <w:t>пластилин)</w:t>
            </w:r>
            <w:r>
              <w:rPr>
                <w:i/>
                <w:sz w:val="20"/>
                <w:szCs w:val="20"/>
              </w:rPr>
              <w:t xml:space="preserve"> Комбинированный урок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Повторяют материал о свойствах глины; развивать и закрепляют умения и навыки работы с глиной, применения приемов лепки из целого куска глины; совершенствуют умения работать по плану.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Уметь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совместно оформлять композицию, работать в группе, осуществлять само-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 взаимоконтроль.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Знать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 алгоритм работы над групповым проектом.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Уметь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осуществлять само- и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взаимоконтроль;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Самостоятельно оценить работы и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выступления своих товарищей и организовывают выставку проектов.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Составить сообщение о миске и принести её на урок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13.10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93B5E" w:rsidTr="00893B5E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Миска «Золотая хохлома».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Народные промыслы. Хохлома. Работа</w:t>
            </w:r>
          </w:p>
          <w:p w:rsidR="00893B5E" w:rsidRDefault="00893B5E">
            <w:pPr>
              <w:pStyle w:val="a3"/>
              <w:spacing w:before="0" w:after="0"/>
              <w:jc w:val="left"/>
              <w:rPr>
                <w:rFonts w:eastAsia="Calibri"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с папье-маше</w:t>
            </w:r>
          </w:p>
          <w:p w:rsidR="00893B5E" w:rsidRDefault="00893B5E">
            <w:pPr>
              <w:pStyle w:val="a3"/>
              <w:spacing w:before="0" w:after="0"/>
              <w:jc w:val="left"/>
              <w:rPr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Знакомятся с видами декоративно-прикладного искусства, с хохломской росписью, </w:t>
            </w:r>
            <w:proofErr w:type="gramStart"/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proofErr w:type="gramEnd"/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технологией изготовления изделий из папье-маше, с отделкой изделия в виде орнамента; закреплять умения и навыки работы с бумагой и такими инструментами, как карандаш, ножницы, кисть; развивают умение изображать объекты природы, соблюдая стилевые особенности хохломской росписи; выявляют особенности  народного творчества  и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народного</w:t>
            </w:r>
            <w:proofErr w:type="gramEnd"/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 промыслам.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Знать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 технологию изготовления изделий из папье-маше; </w:t>
            </w: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 xml:space="preserve">уметь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отличают орнамент хохломской росписи от других видов </w:t>
            </w:r>
            <w:proofErr w:type="gramStart"/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орнаментов</w:t>
            </w:r>
            <w:proofErr w:type="gramEnd"/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и выполнять его.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Учитель оценивает работы учащихся. Дети отвечают на вопрос: «Почему хохломскую посуду называют золотой?»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Доделать поделку дома с росписью хохломы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93B5E" w:rsidTr="00893B5E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Разделочная доска «Городецкая роспись»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Народные промыслы. Городец. Работа с бумагой. 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i/>
                <w:sz w:val="20"/>
                <w:szCs w:val="20"/>
                <w:lang w:eastAsia="en-US"/>
              </w:rPr>
              <w:t>Комбинированный урок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Знакомятся с особенностями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городецкой росписи, ее историей; расширить представления о народном творчестве; анализируют  готовое изделие по заданной схеме, учатся экономно расходовать материалы; закрепляют умение работы с шаблонами.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Знать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особенности городецкой росписи, научиться составлять композицию на основе аппликации, </w:t>
            </w: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уметь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выполнять орнамент по мотивам городецкой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росписи.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Взаимоанализ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и оценка работ учителем. Также учащиеся отвечают на вопросы учебника на с. 26: «Какие основные краски используются в городецкой росписи? Есть ли яркий фон на предметах с росписью?»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Подгото-вить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сообщение о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примене-нии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поделки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93B5E" w:rsidTr="00893B5E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Дымковская игрушка.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Народные промыслы. Дымка. Работа с </w:t>
            </w:r>
            <w:proofErr w:type="spellStart"/>
            <w:r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пластичн</w:t>
            </w:r>
            <w:proofErr w:type="spellEnd"/>
            <w:r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. материалами (пластилин)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Урок изучения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нового материала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Знакомятся  с основными элементами дымковской росписи; закрепляют навыки и приемы лепки, знания о свойствах пластилина; с помощью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практической работы по созданию дымковской игрушки.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 xml:space="preserve"> Уметь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различать хохломскую, городецкую и дымковскую роспись; освоить лепку мелких деталей изделия приемом вытягивания и соединение деталей из пластилина.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Анализ работ учителем проводится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 следующим критериям: аккуратность, передача характера дымковской игрушки, оригинальность орнамента и т. д.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Принести ткани разных цветов, тесьму, бисер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93B5E" w:rsidTr="00893B5E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 xml:space="preserve">Матрешка из </w:t>
            </w:r>
            <w:r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lastRenderedPageBreak/>
              <w:t>картона и ткани.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Народные промыслы. 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Работа с текстильными материалами</w:t>
            </w:r>
          </w:p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Calibri"/>
                <w:bCs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bCs/>
                <w:i/>
                <w:sz w:val="20"/>
                <w:szCs w:val="20"/>
                <w:lang w:eastAsia="en-US"/>
              </w:rPr>
              <w:t>Комбинированный урок</w:t>
            </w:r>
            <w:proofErr w:type="gramEnd"/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Вспоминают сведения  об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 xml:space="preserve">изученных народных промыслах (дымка, хохлома,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городец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); знакомятся  с историей матрешки; закрепляют навыки работы с тканью и навыки самостоятельного анализа изделия по заданной схеме</w:t>
            </w:r>
            <w:proofErr w:type="gramStart"/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..</w:t>
            </w:r>
            <w:proofErr w:type="gramEnd"/>
          </w:p>
          <w:p w:rsidR="00893B5E" w:rsidRDefault="00893B5E">
            <w:pPr>
              <w:pStyle w:val="a3"/>
              <w:spacing w:before="0" w:after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lastRenderedPageBreak/>
              <w:t>Уметь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различать произведения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хохломских, дымковских и городецких мастеров,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виды изображений матрешек; усвоить последовательность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изготовления матрешки; </w:t>
            </w: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уметь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работать с шаблонами, составлять аппликацию из ткани, </w:t>
            </w: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знать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навыки кроя, выполнять разметку на ткани, экономить </w:t>
            </w:r>
            <w:proofErr w:type="gramStart"/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используемый</w:t>
            </w:r>
            <w:proofErr w:type="gramEnd"/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материал.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 xml:space="preserve">Выставка работ учащихся. Анализ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работ осуществляется по следующим критериям: вариативность используемых материалов, яркость, оригинальность, аккуратность. Также учащиеся отвечают на вопросы учебника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(с. 32).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 xml:space="preserve">Принести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изображение деревенской постройки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17.11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93B5E" w:rsidTr="00893B5E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Пейзаж «Деревня».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Работа с пластичными материалами</w:t>
            </w:r>
          </w:p>
          <w:p w:rsidR="00893B5E" w:rsidRDefault="00893B5E">
            <w:pPr>
              <w:pStyle w:val="a3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(пластилин). Рельефные работы</w:t>
            </w:r>
            <w:r>
              <w:rPr>
                <w:rFonts w:eastAsia="Calibri"/>
                <w:bCs/>
                <w:i/>
                <w:sz w:val="20"/>
                <w:szCs w:val="20"/>
                <w:lang w:eastAsia="en-US"/>
              </w:rPr>
              <w:t xml:space="preserve"> Комбинированный урок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Знакомятся  с видами рельефа; вспоминают  свойства, состав и использование пластилина, способы лепки; умение составления тематической композиции; учится соблюдать пропорции при изображении перспективы, формируют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цветовосприятие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Знать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свойства, способы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использования, виды пластилина; </w:t>
            </w: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уметь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выполнять рельеф с использованием пластилина, применять прием смешивания пластилина для получения новых оттенков.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Выставка работ. Ответить на вопросы: «Какой вид изображения вы сегодня использовали в своей работе? (Рельеф.) Чем он отличается </w:t>
            </w:r>
            <w:proofErr w:type="gramStart"/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</w:t>
            </w:r>
            <w:proofErr w:type="gramEnd"/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обычного изображения?»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Ответить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письм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на вопрос «Чем жизнь в деревне отличается от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город-ской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?»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93B5E" w:rsidTr="00893B5E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Игрушка «Лошадка».</w:t>
            </w:r>
            <w:r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 Работа с картоном.</w:t>
            </w:r>
          </w:p>
          <w:p w:rsidR="00893B5E" w:rsidRDefault="00893B5E">
            <w:pPr>
              <w:pStyle w:val="a3"/>
              <w:spacing w:before="0" w:after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Конструирование</w:t>
            </w:r>
          </w:p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bCs/>
                <w:i/>
                <w:sz w:val="20"/>
                <w:szCs w:val="20"/>
                <w:lang w:eastAsia="en-US"/>
              </w:rPr>
              <w:t>Комбинированный урок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Знакомятся  со способами использования лошадей; учатся  составлять </w:t>
            </w:r>
            <w:proofErr w:type="gramStart"/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технологическую</w:t>
            </w:r>
            <w:proofErr w:type="gramEnd"/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карту; развивают навыки работы с шаблонами, ножницами; учатся самостоятельному анализу предмета;  навыкам конструирования.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Уметь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конструировать  из бумаги; научились заполнять технологическую карту к поделке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Ребята учатся самостоятельно организовывать и проводить выставку, проверяют игрушку в действии.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893B5E" w:rsidRDefault="00893B5E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Принести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крупы</w:t>
            </w:r>
            <w:proofErr w:type="gramStart"/>
            <w:r>
              <w:rPr>
                <w:rFonts w:eastAsia="Calibri"/>
                <w:sz w:val="20"/>
                <w:szCs w:val="20"/>
                <w:lang w:eastAsia="en-US"/>
              </w:rPr>
              <w:t>:г</w:t>
            </w:r>
            <w:proofErr w:type="gramEnd"/>
            <w:r>
              <w:rPr>
                <w:rFonts w:eastAsia="Calibri"/>
                <w:sz w:val="20"/>
                <w:szCs w:val="20"/>
                <w:lang w:eastAsia="en-US"/>
              </w:rPr>
              <w:t>речку,пшено,рис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 и т.д.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893B5E" w:rsidRDefault="00893B5E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893B5E" w:rsidTr="00893B5E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  <w:p w:rsidR="00893B5E" w:rsidRDefault="00893B5E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Изделие «Курочка»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Работа с природными материалами. Мозаика.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i/>
                <w:sz w:val="20"/>
                <w:szCs w:val="20"/>
                <w:lang w:eastAsia="en-US"/>
              </w:rPr>
              <w:t>Комбинированный урок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left"/>
              <w:rPr>
                <w:b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Знакомятся со значением курицы в жизни человека; расширяют представления  о видах природных материалов; закрепляют умения и навыки работы с природными материалами. Расширяют представления  о видах природных материалов; закрепляют умения и навыки работы с природными материалами.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Уметь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отбирать необходимые для работы материалы, могут объяснить свой выбор. </w:t>
            </w: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Знать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приёмы работы с пластилином, с природными материалами.</w:t>
            </w: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 xml:space="preserve"> Уметь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использовать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 аппликации различные виды круп — просо, гречка,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семена ясеня и т. д., отработаны  навыки работы клеем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Анализ работ учащихся по следующим критериям: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вариативность используемых материалов, яркость, оригинальность, аккуратность, завершенность композиции,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придуманный способ применения. Выставка работ учащихся, анализ.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Ответить на вопросы с.37-38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93B5E" w:rsidRDefault="00893B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8.12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93B5E" w:rsidTr="00893B5E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left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Проект «Деревенский 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lastRenderedPageBreak/>
              <w:t>двор»</w:t>
            </w:r>
          </w:p>
          <w:p w:rsidR="00893B5E" w:rsidRDefault="00893B5E">
            <w:pPr>
              <w:pStyle w:val="a3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Работа с бумагой. </w:t>
            </w:r>
            <w:r>
              <w:rPr>
                <w:rFonts w:eastAsia="Calibri"/>
                <w:bCs/>
                <w:i/>
                <w:sz w:val="20"/>
                <w:szCs w:val="20"/>
                <w:lang w:eastAsia="en-US"/>
              </w:rPr>
              <w:t>Комбинированный урок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Выполнять объемные изделия на основе разверток; отрабатывают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навыки самостоятельного анализа и планирования; развивают чувство взаимовыручки в процессе совместной трудовой деятельности.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lastRenderedPageBreak/>
              <w:t>Уметь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 создавать коллективный проект на основе конструирования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геометрических фигур из разверток; уметь проводить презентацию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проекта по заданной схеме.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 xml:space="preserve">Выставка работ учащихся, в ходе которой дети проводят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презентацию своих проектов и сами оценивают свои работы,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заполняют графу «Оценивание результата» в таблице на с. 26 рабочей тетради.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Сообщение об уходе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дом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.ж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ив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rPr>
                <w:rFonts w:eastAsia="Calibri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lastRenderedPageBreak/>
              <w:t>15.12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pStyle w:val="a3"/>
              <w:spacing w:before="0" w:after="0"/>
              <w:jc w:val="center"/>
              <w:rPr>
                <w:rFonts w:eastAsia="Calibri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893B5E" w:rsidTr="00893B5E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Композиция «Изба».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Строительство. Работа с бумагой.</w:t>
            </w:r>
          </w:p>
          <w:p w:rsidR="00893B5E" w:rsidRDefault="00893B5E">
            <w:pPr>
              <w:pStyle w:val="a3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Calibri"/>
                <w:bCs/>
                <w:i/>
                <w:sz w:val="20"/>
                <w:szCs w:val="20"/>
                <w:lang w:eastAsia="en-US"/>
              </w:rPr>
              <w:t>Комбинированный урок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left"/>
              <w:rPr>
                <w:b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Знакомятся со строением избы; отрабатывают навыки  создания аппликации из бумаги; учатся  способу достижения эффекта объемности в аппликации; работают над созданием композиции.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Уметь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различать компоненты строения избы, создавать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полуобъемную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аппликацию.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Выставка работ учащихся, их анализ и оценивание. 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Самопрезентация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 работ.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Найти материал о музеях деревянного зодчества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93B5E" w:rsidTr="00893B5E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Изделие «Домовой»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Работа с волокнистыми материалами. </w:t>
            </w:r>
            <w:r>
              <w:rPr>
                <w:rFonts w:ascii="Times New Roman" w:eastAsia="Calibri" w:hAnsi="Times New Roman"/>
                <w:bCs/>
                <w:i/>
                <w:sz w:val="20"/>
                <w:szCs w:val="20"/>
                <w:lang w:eastAsia="en-US"/>
              </w:rPr>
              <w:t>Комбинированный урок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Знакомятся с поверьем о домовом, со способом изготовления игрушки из помпона; учатся  работать циркулем; совершенствовать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умение работать по плану.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Уметь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работать с  циркулем, научились создавать игрушки на основе помпона, использовать помпон как декоративный элемент.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Выставка работ учащихся, анализ и оценивание.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В ходе выставки учащиеся проводят презентацию своей поделки и придумывают имя своему домовому.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Нарисовать своего домового, вопр.с.29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pStyle w:val="a3"/>
              <w:spacing w:before="0" w:after="0"/>
              <w:jc w:val="left"/>
              <w:rPr>
                <w:b/>
                <w:sz w:val="20"/>
                <w:szCs w:val="20"/>
              </w:rPr>
            </w:pPr>
          </w:p>
        </w:tc>
      </w:tr>
      <w:tr w:rsidR="00893B5E" w:rsidTr="00893B5E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Композиция «Русская печь»</w:t>
            </w:r>
          </w:p>
          <w:p w:rsidR="00893B5E" w:rsidRDefault="00893B5E">
            <w:pPr>
              <w:pStyle w:val="a3"/>
              <w:spacing w:before="0" w:after="0"/>
              <w:jc w:val="left"/>
              <w:rPr>
                <w:rFonts w:eastAsia="Calibri"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 Лепка.</w:t>
            </w:r>
          </w:p>
          <w:p w:rsidR="00893B5E" w:rsidRDefault="00893B5E">
            <w:pPr>
              <w:pStyle w:val="a3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Calibri"/>
                <w:bCs/>
                <w:i/>
                <w:sz w:val="20"/>
                <w:szCs w:val="20"/>
                <w:lang w:eastAsia="en-US"/>
              </w:rPr>
              <w:t>Комбинированный урок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Знакомятся с внутренним убранством избы и значением русской печи в быту, с приемами конструирования из пластичных материалов; повторяют  приемы лепки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Знать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 приемы работы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 глиной, приобрести  навык самостоятельного составления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композиции.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Самостоятельно организовать выставку своих работ, провести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презентацию поделки своего друга  и оценивают работы друг друга.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Заполнить табл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а с.31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раб.т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93B5E" w:rsidTr="00893B5E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Изделие «Коврик»</w:t>
            </w:r>
          </w:p>
          <w:p w:rsidR="00893B5E" w:rsidRDefault="00893B5E">
            <w:pPr>
              <w:pStyle w:val="a3"/>
              <w:spacing w:before="0" w:after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Плетение.</w:t>
            </w:r>
          </w:p>
          <w:p w:rsidR="00893B5E" w:rsidRDefault="00893B5E">
            <w:pPr>
              <w:pStyle w:val="a3"/>
              <w:spacing w:before="0" w:after="0"/>
              <w:jc w:val="center"/>
              <w:rPr>
                <w:i/>
                <w:sz w:val="20"/>
                <w:szCs w:val="20"/>
              </w:rPr>
            </w:pPr>
            <w:r>
              <w:rPr>
                <w:rFonts w:eastAsia="Calibri"/>
                <w:bCs/>
                <w:i/>
                <w:sz w:val="20"/>
                <w:szCs w:val="20"/>
                <w:lang w:eastAsia="en-US"/>
              </w:rPr>
              <w:t>Урок изучения нового материала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Знакомятся со структурой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ткани, с новым видом работы — переплетением полосок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бумаги, с основами разметки по линейке; определяют необходимые для такой работы качества: трудолюбие, терпение, усидчивость.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Уметь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 создавать коврик переплетением полосок бумаги; умеют размечать по линейке.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Составить короткий рассказ о своей поделке. Анализ работ учащихся.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Выполнить задание на стр.33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93B5E" w:rsidTr="00893B5E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Изделие «Стол и скамья»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Работа с картоном.</w:t>
            </w:r>
          </w:p>
          <w:p w:rsidR="00893B5E" w:rsidRDefault="00893B5E">
            <w:pPr>
              <w:pStyle w:val="a3"/>
              <w:spacing w:before="0" w:after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rFonts w:eastAsia="Calibri"/>
                <w:bCs/>
                <w:sz w:val="20"/>
                <w:szCs w:val="20"/>
                <w:lang w:eastAsia="en-US"/>
              </w:rPr>
              <w:t>Конструи-рование</w:t>
            </w:r>
            <w:proofErr w:type="spellEnd"/>
            <w:proofErr w:type="gramEnd"/>
          </w:p>
          <w:p w:rsidR="00893B5E" w:rsidRDefault="00893B5E">
            <w:pPr>
              <w:pStyle w:val="a3"/>
              <w:spacing w:before="0" w:after="0"/>
              <w:jc w:val="center"/>
              <w:rPr>
                <w:i/>
                <w:sz w:val="20"/>
                <w:szCs w:val="20"/>
              </w:rPr>
            </w:pPr>
            <w:r>
              <w:rPr>
                <w:rFonts w:eastAsia="Calibri"/>
                <w:bCs/>
                <w:i/>
                <w:sz w:val="20"/>
                <w:szCs w:val="20"/>
                <w:lang w:eastAsia="en-US"/>
              </w:rPr>
              <w:lastRenderedPageBreak/>
              <w:t>Урок-повторение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Вспоминают  приёмы конструирования из бумаги; соблюдение последовательность технологических операций; развивают техническое и логическое мышление, мелкую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моторику, терпение, усидчивость и аккуратность с помощью практической работы.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lastRenderedPageBreak/>
              <w:t>Уметь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 планировать свою работу, конструировать из бумаги, оценивать работы товарищей и свою собственную.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Выставка  проектов и анализ. Оцените свою работу. Придумайте рассказ </w:t>
            </w:r>
            <w:proofErr w:type="gramStart"/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proofErr w:type="gramEnd"/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получившейся у вас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комнате. Чтобы построить дом для такой чудесной комнаты, надо освоить специальную профессию.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Принести полую скорлупу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pStyle w:val="a3"/>
              <w:spacing w:before="0" w:after="0"/>
              <w:jc w:val="left"/>
              <w:rPr>
                <w:b/>
                <w:sz w:val="20"/>
                <w:szCs w:val="20"/>
              </w:rPr>
            </w:pPr>
          </w:p>
        </w:tc>
      </w:tr>
      <w:tr w:rsidR="00893B5E" w:rsidTr="00893B5E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Елочные</w:t>
            </w:r>
          </w:p>
          <w:p w:rsidR="00893B5E" w:rsidRDefault="00893B5E">
            <w:pPr>
              <w:pStyle w:val="a3"/>
              <w:spacing w:before="0" w:after="0"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игрушки из яиц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Работа с различными материалами. </w:t>
            </w:r>
            <w:r>
              <w:rPr>
                <w:rFonts w:eastAsia="Calibri"/>
                <w:bCs/>
                <w:i/>
                <w:sz w:val="20"/>
                <w:szCs w:val="20"/>
                <w:lang w:eastAsia="en-US"/>
              </w:rPr>
              <w:t>Урок-повторение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Повторяют  правила работы в группе, создание композиции, оформление изделия; учится  взаимопомощи с помощью групповой работы над проектом; развивают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творческие навыки; воспитывать художественно-эстетический вкус, осмысление значимости совместного труда.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Уметь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работать с новым видом материала — целой яичной скорлупой, научить реализовывать собственные замыслы, декорировать изделия, самостоятельно планировать и выполнять практическую работу.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Выставка и обсуждение работ. 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Беседа по вопросам: «В какой последовательности вы выполняли работу над поделкой? Какие сложности возникли? Что понравилось в работе? 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iCs/>
                <w:sz w:val="20"/>
                <w:szCs w:val="20"/>
                <w:lang w:eastAsia="en-US"/>
              </w:rPr>
              <w:t>Сделать дома другую новогоднюю игрушку из яйца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93B5E" w:rsidTr="00893B5E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Композиция «Русская красавица»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Народный костюм. </w:t>
            </w:r>
          </w:p>
          <w:p w:rsidR="00893B5E" w:rsidRDefault="00893B5E">
            <w:pPr>
              <w:pStyle w:val="a3"/>
              <w:spacing w:before="0" w:after="0"/>
              <w:jc w:val="left"/>
              <w:rPr>
                <w:rFonts w:eastAsia="Calibri"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Плетение.</w:t>
            </w:r>
          </w:p>
          <w:p w:rsidR="00893B5E" w:rsidRDefault="00893B5E">
            <w:pPr>
              <w:pStyle w:val="a3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Calibri"/>
                <w:bCs/>
                <w:i/>
                <w:sz w:val="20"/>
                <w:szCs w:val="20"/>
                <w:lang w:eastAsia="en-US"/>
              </w:rPr>
              <w:t>Урок-повторение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Знакомятся со способами обработки волокон натурального происхождения, с особенностями национальных костюмов; учатся приему плетения</w:t>
            </w:r>
          </w:p>
          <w:p w:rsidR="00893B5E" w:rsidRDefault="00893B5E">
            <w:pPr>
              <w:pStyle w:val="a3"/>
              <w:spacing w:before="0" w:after="0"/>
              <w:jc w:val="left"/>
              <w:rPr>
                <w:b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в три нитки (косичка); закрепляют навык составления композиции с использованием различных материалов; воспитывать стремление создавать своими руками красивые вещи.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Уметь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 различать национальные костюмы разных народностей, знают принципы обработки волокон натурального происхождения, освоить прием плетения в три нити, уметь составлять композицию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русской тематики.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Выставка поделок. Ребята определяют, почему у данной поделки такое название, и придумать имя своей красавице. Также можно попробовать описать костюм, который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мог бы ей подойти.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893B5E" w:rsidRDefault="00893B5E">
            <w:pPr>
              <w:pStyle w:val="a3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Выполнить задание стр.42-43 р.</w:t>
            </w:r>
            <w:proofErr w:type="gramStart"/>
            <w:r>
              <w:rPr>
                <w:sz w:val="20"/>
                <w:szCs w:val="20"/>
              </w:rPr>
              <w:t>т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93B5E" w:rsidTr="00893B5E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Изделие «Костюмы Ани и Вани»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Народный костюм. Работа с бумагой.</w:t>
            </w:r>
          </w:p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bCs/>
                <w:i/>
                <w:sz w:val="20"/>
                <w:szCs w:val="20"/>
                <w:lang w:eastAsia="en-US"/>
              </w:rPr>
              <w:t>Урок-повторение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Знакомятся   с правилами разметки ткани; изучают  приём разметки ткани с помощью</w:t>
            </w:r>
          </w:p>
          <w:p w:rsidR="00893B5E" w:rsidRDefault="00893B5E">
            <w:pPr>
              <w:pStyle w:val="a3"/>
              <w:spacing w:before="0" w:after="0"/>
              <w:jc w:val="left"/>
              <w:rPr>
                <w:b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шаблона; учатся работать с выкройками; развивают навыки кроя; на практическом уровне воспитывают любовь к народному творчеству.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Уметь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 изготавливать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выкройки и моделировать народные костюмы.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Выставка работ учащихся, их анализ и оценка.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Принести плотную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ткань</w:t>
            </w:r>
            <w:proofErr w:type="gramStart"/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,п</w:t>
            </w:r>
            <w:proofErr w:type="gramEnd"/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уговицу,цв.нитки,мыло,пяльцы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, белую салфетку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16.02</w:t>
            </w:r>
          </w:p>
          <w:p w:rsidR="00893B5E" w:rsidRDefault="00893B5E">
            <w:pPr>
              <w:pStyle w:val="a3"/>
              <w:spacing w:before="0" w:after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893B5E" w:rsidTr="00893B5E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Изделие «Кошелёк»</w:t>
            </w:r>
          </w:p>
          <w:p w:rsidR="00893B5E" w:rsidRDefault="00893B5E">
            <w:pPr>
              <w:pStyle w:val="a3"/>
              <w:spacing w:before="0" w:after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Шитье.</w:t>
            </w:r>
          </w:p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bCs/>
                <w:i/>
                <w:sz w:val="20"/>
                <w:szCs w:val="20"/>
                <w:lang w:eastAsia="en-US"/>
              </w:rPr>
              <w:t>Урок изучения нового материала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Учатся создавать изделия, используя шов «через край», пришивать пуговицу.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Уметь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выполнять шов «через край», создавать отделку детали вышивкой; приобрести навыки разметки ткани, изготовления выкройки, с помощью обучения использованию в работе ножниц и иглы.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Выставка работ учащихся: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проанализировать и оценить поделки друг друга.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Вспомнить и выполнить другие виды швов</w:t>
            </w:r>
          </w:p>
          <w:p w:rsidR="00893B5E" w:rsidRDefault="00893B5E">
            <w:pPr>
              <w:pStyle w:val="a3"/>
              <w:spacing w:before="0" w:after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93B5E" w:rsidTr="00893B5E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Изделие </w:t>
            </w:r>
            <w:r>
              <w:rPr>
                <w:b/>
                <w:sz w:val="20"/>
                <w:szCs w:val="20"/>
              </w:rPr>
              <w:lastRenderedPageBreak/>
              <w:t>«Салфетка»</w:t>
            </w:r>
          </w:p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Вышивка.</w:t>
            </w:r>
            <w:r>
              <w:rPr>
                <w:rFonts w:eastAsia="Calibri"/>
                <w:bCs/>
                <w:i/>
                <w:sz w:val="20"/>
                <w:szCs w:val="20"/>
                <w:lang w:eastAsia="en-US"/>
              </w:rPr>
              <w:t xml:space="preserve"> Урок изучения нового материала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Расширить представления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учащихся о других видах швов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lastRenderedPageBreak/>
              <w:t>Уметь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выполнять вышивку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«тамбурным швом», различать виды обработки ткани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Выставка работ учащихся: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проанализировать и оценить поделки друг друга.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Принести </w:t>
            </w:r>
            <w:r>
              <w:rPr>
                <w:sz w:val="20"/>
                <w:szCs w:val="20"/>
              </w:rPr>
              <w:lastRenderedPageBreak/>
              <w:t xml:space="preserve">коробку </w:t>
            </w:r>
            <w:proofErr w:type="gramStart"/>
            <w:r>
              <w:rPr>
                <w:sz w:val="20"/>
                <w:szCs w:val="20"/>
              </w:rPr>
              <w:t>из</w:t>
            </w:r>
            <w:proofErr w:type="gramEnd"/>
            <w:r>
              <w:rPr>
                <w:sz w:val="20"/>
                <w:szCs w:val="20"/>
              </w:rPr>
              <w:t xml:space="preserve"> под обуви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893B5E" w:rsidRDefault="00893B5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2.03</w:t>
            </w:r>
          </w:p>
          <w:p w:rsidR="00893B5E" w:rsidRDefault="00893B5E">
            <w:pPr>
              <w:pStyle w:val="a3"/>
              <w:spacing w:before="0" w:after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893B5E" w:rsidTr="00893B5E">
        <w:tc>
          <w:tcPr>
            <w:tcW w:w="148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 xml:space="preserve">Раздел 3 </w:t>
            </w:r>
          </w:p>
          <w:p w:rsidR="00893B5E" w:rsidRDefault="00893B5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ЧЕЛОВЕК И 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893B5E" w:rsidTr="00893B5E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893B5E" w:rsidRDefault="00893B5E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Композиция «Золотаярыбка»</w:t>
            </w:r>
          </w:p>
          <w:p w:rsidR="00893B5E" w:rsidRDefault="00893B5E">
            <w:pPr>
              <w:pStyle w:val="a3"/>
              <w:spacing w:before="0" w:after="0"/>
              <w:jc w:val="left"/>
              <w:rPr>
                <w:rFonts w:eastAsia="Calibri"/>
                <w:bCs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Calibri"/>
                <w:bCs/>
                <w:sz w:val="20"/>
                <w:szCs w:val="20"/>
                <w:lang w:eastAsia="en-US"/>
              </w:rPr>
              <w:t>Изонить</w:t>
            </w:r>
            <w:proofErr w:type="spellEnd"/>
            <w:r>
              <w:rPr>
                <w:rFonts w:eastAsia="Calibri"/>
                <w:bCs/>
                <w:sz w:val="20"/>
                <w:szCs w:val="20"/>
                <w:lang w:eastAsia="en-US"/>
              </w:rPr>
              <w:t>.</w:t>
            </w:r>
          </w:p>
          <w:p w:rsidR="00893B5E" w:rsidRDefault="00893B5E">
            <w:pPr>
              <w:pStyle w:val="a3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Calibri"/>
                <w:bCs/>
                <w:i/>
                <w:sz w:val="20"/>
                <w:szCs w:val="20"/>
                <w:lang w:eastAsia="en-US"/>
              </w:rPr>
              <w:t>Урок изучения нового материала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Учатся создавать изделия, украшенные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изонитью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, различают приспособления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для рыболовства.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Знать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о роли воды в жизни человека; знакомить различными приспособлениями для рыболовства, с новым видом орнамента —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изонитью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и техникой его создания; </w:t>
            </w: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знать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о необходимости бережного отношения к водным ресурсам, экономному расходованию воды.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Анализ и оценка работ учащихся. После этого, выполнить задание на с. 49 рабочей тетради.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Найти материал о рыбках, как за ними ухаживают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93B5E" w:rsidTr="00893B5E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Проект «Аквариум»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 Работа с природными </w:t>
            </w:r>
            <w:proofErr w:type="spellStart"/>
            <w:r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материалами</w:t>
            </w:r>
            <w:proofErr w:type="gramStart"/>
            <w:r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онструирование</w:t>
            </w:r>
            <w:proofErr w:type="spellEnd"/>
            <w:r>
              <w:rPr>
                <w:rFonts w:eastAsia="Calibri"/>
                <w:bCs/>
                <w:sz w:val="20"/>
                <w:szCs w:val="20"/>
                <w:lang w:eastAsia="en-US"/>
              </w:rPr>
              <w:t>.</w:t>
            </w:r>
            <w:r>
              <w:rPr>
                <w:rFonts w:eastAsia="Calibri"/>
                <w:bCs/>
                <w:i/>
                <w:sz w:val="20"/>
                <w:szCs w:val="20"/>
                <w:lang w:eastAsia="en-US"/>
              </w:rPr>
              <w:t xml:space="preserve"> Урок-повторение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Учатся создавать изделия, украшенные природными материалами, различают приспособления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для рыболовства.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Уметь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конструировать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из природных материалов рыбок, закрепить навык составления композиции, сочетания в поделках разных природных материалов, </w:t>
            </w: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уметь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замечать красоту и разнообразие форм в природе.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Анализ и оценка работ учащихся.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iCs/>
                <w:sz w:val="20"/>
                <w:szCs w:val="20"/>
                <w:lang w:eastAsia="en-US"/>
              </w:rPr>
              <w:t>Делать рыбку для аквариума и подарить другу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rPr>
                <w:rFonts w:eastAsia="Calibri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16.03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pStyle w:val="a3"/>
              <w:spacing w:before="0" w:after="0"/>
              <w:jc w:val="center"/>
              <w:rPr>
                <w:rFonts w:eastAsia="Calibri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893B5E" w:rsidTr="00893B5E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Аппликация «В море»</w:t>
            </w:r>
          </w:p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Работа с бумагой</w:t>
            </w:r>
            <w:proofErr w:type="gramStart"/>
            <w:r>
              <w:rPr>
                <w:rFonts w:eastAsia="Calibri"/>
                <w:bCs/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rFonts w:eastAsia="Calibri"/>
                <w:bCs/>
                <w:sz w:val="20"/>
                <w:szCs w:val="20"/>
                <w:lang w:eastAsia="en-US"/>
              </w:rPr>
              <w:t>аботы.</w:t>
            </w:r>
            <w:r>
              <w:rPr>
                <w:rFonts w:eastAsia="Calibri"/>
                <w:bCs/>
                <w:i/>
                <w:sz w:val="20"/>
                <w:szCs w:val="20"/>
                <w:lang w:eastAsia="en-US"/>
              </w:rPr>
              <w:t xml:space="preserve"> Урок-повторение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Знакомятся с алгоритмом выполнения резаной и обрывной аппликации, учатся составлению композиции на определенную тему; повторяют  приемы работы над созданием аппликации.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Уметь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 составлять композицию из деталей, заготовленных способом обрывания по контуру рисунка.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Самостоятельно проводят выставку своих работ, в ходе которой стараются оценить работы друг друга.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iCs/>
                <w:sz w:val="20"/>
                <w:szCs w:val="20"/>
                <w:lang w:eastAsia="en-US"/>
              </w:rPr>
              <w:t>Найти или выполнить рисунок о водяных жителях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rPr>
                <w:rFonts w:eastAsia="Calibri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6.04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pStyle w:val="a3"/>
              <w:spacing w:before="0" w:after="0"/>
              <w:jc w:val="center"/>
              <w:rPr>
                <w:rFonts w:eastAsia="Calibri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893B5E" w:rsidTr="00893B5E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Композиция «Русалка»</w:t>
            </w:r>
          </w:p>
          <w:p w:rsidR="00893B5E" w:rsidRDefault="00893B5E">
            <w:pPr>
              <w:pStyle w:val="a3"/>
              <w:spacing w:before="0" w:after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Работа с бумагой и </w:t>
            </w:r>
            <w:proofErr w:type="spellStart"/>
            <w:r>
              <w:rPr>
                <w:rFonts w:eastAsia="Calibri"/>
                <w:bCs/>
                <w:sz w:val="20"/>
                <w:szCs w:val="20"/>
                <w:lang w:eastAsia="en-US"/>
              </w:rPr>
              <w:t>волокн</w:t>
            </w:r>
            <w:proofErr w:type="gramStart"/>
            <w:r>
              <w:rPr>
                <w:rFonts w:eastAsia="Calibri"/>
                <w:bCs/>
                <w:sz w:val="20"/>
                <w:szCs w:val="20"/>
                <w:lang w:eastAsia="en-US"/>
              </w:rPr>
              <w:t>.м</w:t>
            </w:r>
            <w:proofErr w:type="gramEnd"/>
            <w:r>
              <w:rPr>
                <w:rFonts w:eastAsia="Calibri"/>
                <w:bCs/>
                <w:sz w:val="20"/>
                <w:szCs w:val="20"/>
                <w:lang w:eastAsia="en-US"/>
              </w:rPr>
              <w:t>ат</w:t>
            </w:r>
            <w:proofErr w:type="spellEnd"/>
            <w:r>
              <w:rPr>
                <w:rFonts w:eastAsia="Calibri"/>
                <w:bCs/>
                <w:sz w:val="20"/>
                <w:szCs w:val="20"/>
                <w:lang w:eastAsia="en-US"/>
              </w:rPr>
              <w:t>.</w:t>
            </w:r>
            <w:r>
              <w:rPr>
                <w:rFonts w:eastAsia="Calibri"/>
                <w:bCs/>
                <w:i/>
                <w:sz w:val="20"/>
                <w:szCs w:val="20"/>
                <w:lang w:eastAsia="en-US"/>
              </w:rPr>
              <w:t xml:space="preserve"> Урок-повторение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Знакомятся с алгоритмом выполнения резаной и обрывной аппликации, учатся составлению композиции на определенную тему; повторяют  приемы работы над созданием аппликации.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 xml:space="preserve">Уметь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выполнять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полуобъёмную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аппликацию, использовать различные материалы в аппликации, планировать свою работу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Анализ и оценка работ учащихся.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iCs/>
                <w:sz w:val="20"/>
                <w:szCs w:val="20"/>
                <w:lang w:eastAsia="en-US"/>
              </w:rPr>
              <w:t>Выполнить задание на стр.78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rPr>
                <w:rFonts w:eastAsia="Calibri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13.04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pStyle w:val="a3"/>
              <w:spacing w:before="0" w:after="0"/>
              <w:jc w:val="center"/>
              <w:rPr>
                <w:rFonts w:eastAsia="Calibri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893B5E" w:rsidTr="00893B5E">
        <w:tc>
          <w:tcPr>
            <w:tcW w:w="158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Раздел 4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ЧЕЛОВЕК И ВОЗДУХ</w:t>
            </w:r>
          </w:p>
        </w:tc>
      </w:tr>
      <w:tr w:rsidR="00893B5E" w:rsidTr="00893B5E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Оригами «Птица 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lastRenderedPageBreak/>
              <w:t>счастья»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 Работа с бумагой. </w:t>
            </w:r>
            <w:r>
              <w:rPr>
                <w:rFonts w:eastAsia="Calibri"/>
                <w:bCs/>
                <w:i/>
                <w:sz w:val="20"/>
                <w:szCs w:val="20"/>
                <w:lang w:eastAsia="en-US"/>
              </w:rPr>
              <w:t>Урок-изучение нового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Знакомство со значением символа птицы в культуре русского народа,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с такими способами обработки бумаги, как сгибание, складывание; изучают приёмы складывания изделий оригами; воспитывают терпеливость в процессе кропотливой пошаговой деятельности по созданию оригами.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lastRenderedPageBreak/>
              <w:t>Умет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ь складывать изделия техникой оригами; приобрести навыки работы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с бумагой, самостоятельного планирования работы.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 xml:space="preserve">Оценить свою работу или работу своего товарища и внести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необходимые коррективы. Также учащиеся отвечают на вопрос Вани в учебнике на с. 81.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 xml:space="preserve">Найти и выполнить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другую птицу в технике оригами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93B5E" w:rsidTr="00893B5E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</w:t>
            </w:r>
          </w:p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Изделие «Ветряная мельница»</w:t>
            </w:r>
          </w:p>
          <w:p w:rsidR="00893B5E" w:rsidRDefault="00893B5E">
            <w:pPr>
              <w:pStyle w:val="a3"/>
              <w:spacing w:before="0" w:after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Моделирование.</w:t>
            </w:r>
          </w:p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bCs/>
                <w:i/>
                <w:sz w:val="20"/>
                <w:szCs w:val="20"/>
                <w:lang w:eastAsia="en-US"/>
              </w:rPr>
              <w:t>Урок-повторение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Знакомятся с использованием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ветра человеком; отрабатывают  умение выполнять изделия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на основе развертки; совершенствуют  умение работать по плану.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Уметь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конструировать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объемное изделие на основе развертки, уметь самостоятельно составлять композицию и оформлять поделку, соотносить свои действия с планом.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Выставка изделий учащихся и беседа о том, что оказалось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наиболее </w:t>
            </w:r>
            <w:proofErr w:type="gramStart"/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сложным</w:t>
            </w:r>
            <w:proofErr w:type="gramEnd"/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в работе над поделкой.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Принести фольгу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893B5E" w:rsidRDefault="00893B5E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893B5E" w:rsidTr="00893B5E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Изделие «Флюгер»</w:t>
            </w:r>
          </w:p>
          <w:p w:rsidR="00893B5E" w:rsidRDefault="00893B5E">
            <w:pPr>
              <w:pStyle w:val="a3"/>
              <w:spacing w:before="0" w:after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Работа с фольгой.</w:t>
            </w:r>
          </w:p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bCs/>
                <w:i/>
                <w:sz w:val="20"/>
                <w:szCs w:val="20"/>
                <w:lang w:eastAsia="en-US"/>
              </w:rPr>
              <w:t>Урок изучения нового материала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Знакомятся  с возможностями использования ветра; знакомятся с новым видом бумаги (металлизированная); учатся формировать изделия из металлизированной бумаги; развивают навыки самооценки и самоконтроля, мелкую моторику пальцев; воспитывают аккуратность и усидчивость посредством работы с хрупким материалом.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Знать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свойства фольги и особенности использования.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Беседа по всему изученному разделу учебника «Человек и воздух». Вспоминают, зачем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человеку нужен воздух, для чего он использует ветер.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на стр. 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4.05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93B5E" w:rsidTr="00893B5E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Изделие «Флюгер»</w:t>
            </w:r>
          </w:p>
          <w:p w:rsidR="00893B5E" w:rsidRDefault="00893B5E">
            <w:pPr>
              <w:pStyle w:val="a3"/>
              <w:spacing w:before="0" w:after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Использование ветра. Работа с фольгой.</w:t>
            </w:r>
          </w:p>
          <w:p w:rsidR="00893B5E" w:rsidRDefault="00893B5E">
            <w:pPr>
              <w:pStyle w:val="a3"/>
              <w:spacing w:before="0" w:after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i/>
                <w:sz w:val="20"/>
                <w:szCs w:val="20"/>
                <w:lang w:eastAsia="en-US"/>
              </w:rPr>
              <w:t>Урок-повторение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Работают с металлизированной бумагой;  развивают навыки самооценки и самоконтроля, мелкую моторику пальцев; вырабатывают аккуратность и усидчивость посредством работы с хрупким материалом.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Уметь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создавать изделия приемом лепки из фольги, уметь работать по плану.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Выставка работ учащихся, их анализ и оценка.  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iCs/>
                <w:sz w:val="20"/>
                <w:szCs w:val="20"/>
                <w:lang w:eastAsia="en-US"/>
              </w:rPr>
              <w:t>Ответить на вопр.с.82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rPr>
                <w:rFonts w:eastAsia="Calibri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11.05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pStyle w:val="a3"/>
              <w:spacing w:before="0" w:after="0"/>
              <w:jc w:val="center"/>
              <w:rPr>
                <w:rFonts w:eastAsia="Calibri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893B5E" w:rsidTr="00893B5E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Композиция «Карта на глиняной дощечке»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 xml:space="preserve">Работа с </w:t>
            </w:r>
            <w:proofErr w:type="gramStart"/>
            <w:r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lastRenderedPageBreak/>
              <w:t>пластичными</w:t>
            </w:r>
            <w:proofErr w:type="gramEnd"/>
          </w:p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материалами (глина). </w:t>
            </w:r>
            <w:r>
              <w:rPr>
                <w:rFonts w:eastAsia="Calibri"/>
                <w:bCs/>
                <w:i/>
                <w:sz w:val="20"/>
                <w:szCs w:val="20"/>
                <w:lang w:eastAsia="en-US"/>
              </w:rPr>
              <w:t>Урок-повторение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Знакомятся с одним из носителей информации — картой; учатся  составлять карту;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повторяют определения понятий «глина», «линейка», «оригами»,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«бумага», «узор», «симметрия»; закрепляют  навыки</w:t>
            </w:r>
            <w:proofErr w:type="gramEnd"/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работы с глиной; развивают глазомер.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lastRenderedPageBreak/>
              <w:t>Уметь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составлять карту-схему, выполнять рисунок на глиняной дощечке, самостоятельно составлять план работы, анализировать и оценивать свою работу.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Поменяться получившимися картами с заданиями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 ним и найти спрятанный клад, т. е. выполнить задание и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рассказать, как найти по карте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дорогу.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pStyle w:val="a3"/>
              <w:spacing w:before="0" w:after="0"/>
              <w:jc w:val="center"/>
              <w:rPr>
                <w:rFonts w:eastAsia="Calibri"/>
                <w:i/>
                <w:iCs/>
                <w:sz w:val="20"/>
                <w:szCs w:val="20"/>
                <w:lang w:eastAsia="en-US"/>
              </w:rPr>
            </w:pPr>
          </w:p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Подготовить историю о пиратах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pStyle w:val="a3"/>
              <w:spacing w:before="0" w:after="0"/>
              <w:jc w:val="center"/>
              <w:rPr>
                <w:rFonts w:eastAsia="Calibri"/>
                <w:i/>
                <w:iCs/>
                <w:sz w:val="20"/>
                <w:szCs w:val="20"/>
                <w:lang w:eastAsia="en-US"/>
              </w:rPr>
            </w:pPr>
          </w:p>
          <w:p w:rsidR="00893B5E" w:rsidRDefault="00893B5E">
            <w:pPr>
              <w:pStyle w:val="a3"/>
              <w:spacing w:before="0"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pStyle w:val="a3"/>
              <w:spacing w:before="0" w:after="0"/>
              <w:jc w:val="center"/>
              <w:rPr>
                <w:rFonts w:eastAsia="Calibri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893B5E" w:rsidTr="00893B5E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Изделие «Книжка-ширма»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Работа с бумагой</w:t>
            </w:r>
          </w:p>
          <w:p w:rsidR="00893B5E" w:rsidRDefault="00893B5E">
            <w:pPr>
              <w:pStyle w:val="a3"/>
              <w:spacing w:before="0" w:after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и картоном.</w:t>
            </w:r>
          </w:p>
          <w:p w:rsidR="00893B5E" w:rsidRDefault="00893B5E">
            <w:pPr>
              <w:pStyle w:val="a3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/>
                <w:bCs/>
                <w:i/>
                <w:sz w:val="20"/>
                <w:szCs w:val="20"/>
                <w:lang w:eastAsia="en-US"/>
              </w:rPr>
              <w:t>Урок-повторение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Знакомятся с процессом изготовления книги; развивают чертежные навыки, умение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выполнять разметку по линейке.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 xml:space="preserve">Уметь 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создавать книжку-ширму, выполнять разметку по линейке.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Проводится выставка работ учащихся для закрепления навыка монологического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высказывания — учащиеся проводят презентацию </w:t>
            </w:r>
            <w:proofErr w:type="gramStart"/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своих</w:t>
            </w:r>
            <w:proofErr w:type="gramEnd"/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поделок и рассказывают о том, что будет находиться на страницах их книжек.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Принести свою папку достижений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93B5E" w:rsidTr="00893B5E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Мои достижения.</w:t>
            </w:r>
          </w:p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Урок-обобщение</w:t>
            </w:r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Подводят  итоги года; проверяют усвоение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знаний, овладение ими основных навыков и универсальных учебных действий.</w:t>
            </w:r>
          </w:p>
          <w:p w:rsidR="00893B5E" w:rsidRDefault="00893B5E">
            <w:pPr>
              <w:pStyle w:val="a3"/>
              <w:spacing w:before="0" w:after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Уметь проводить презентацию своей работы; помнить правила и приемы работы с различными материалами и инструментами; самостоятельно анализировать и оценивать свою работу; слушать и оценивать своих товарищей.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Каждый из детей</w:t>
            </w:r>
          </w:p>
          <w:p w:rsidR="00893B5E" w:rsidRDefault="0089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выступает с презентацией своей папки достижений. Остальные ребята задают заранее подготовленные вопросы и оценивают выступления своих товарищей, пробуют их анализировать.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pStyle w:val="a3"/>
              <w:spacing w:before="0" w:after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5E" w:rsidRDefault="00893B5E">
            <w:pPr>
              <w:pStyle w:val="a3"/>
              <w:spacing w:before="0" w:after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5E" w:rsidRDefault="00893B5E">
            <w:pPr>
              <w:pStyle w:val="a3"/>
              <w:spacing w:before="0" w:after="0"/>
              <w:jc w:val="left"/>
              <w:rPr>
                <w:b/>
                <w:sz w:val="20"/>
                <w:szCs w:val="20"/>
              </w:rPr>
            </w:pPr>
          </w:p>
        </w:tc>
      </w:tr>
    </w:tbl>
    <w:p w:rsidR="0069235D" w:rsidRDefault="0069235D"/>
    <w:sectPr w:rsidR="0069235D" w:rsidSect="00893B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86B25"/>
    <w:multiLevelType w:val="hybridMultilevel"/>
    <w:tmpl w:val="71A68A3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060A15"/>
    <w:multiLevelType w:val="hybridMultilevel"/>
    <w:tmpl w:val="FDE252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C43215"/>
    <w:multiLevelType w:val="hybridMultilevel"/>
    <w:tmpl w:val="24CAB9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B042E2"/>
    <w:multiLevelType w:val="hybridMultilevel"/>
    <w:tmpl w:val="4AB221FC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55F43D26"/>
    <w:multiLevelType w:val="hybridMultilevel"/>
    <w:tmpl w:val="28AA56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0C4BD0"/>
    <w:multiLevelType w:val="hybridMultilevel"/>
    <w:tmpl w:val="6512F50C"/>
    <w:lvl w:ilvl="0" w:tplc="0419000B">
      <w:start w:val="1"/>
      <w:numFmt w:val="bullet"/>
      <w:lvlText w:val=""/>
      <w:lvlJc w:val="left"/>
      <w:pPr>
        <w:ind w:left="76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6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7">
    <w:nsid w:val="7CFF15B9"/>
    <w:multiLevelType w:val="hybridMultilevel"/>
    <w:tmpl w:val="0E02CB9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8E681C"/>
    <w:multiLevelType w:val="hybridMultilevel"/>
    <w:tmpl w:val="939A261A"/>
    <w:lvl w:ilvl="0" w:tplc="256CED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20FA5E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CC9C30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C632EF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8CA2C1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B02ADF9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99E569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636B69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269C98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6"/>
  </w:num>
  <w:num w:numId="3">
    <w:abstractNumId w:val="8"/>
  </w:num>
  <w:num w:numId="4">
    <w:abstractNumId w:val="8"/>
  </w:num>
  <w:num w:numId="5">
    <w:abstractNumId w:val="4"/>
  </w:num>
  <w:num w:numId="6">
    <w:abstractNumId w:val="4"/>
  </w:num>
  <w:num w:numId="7">
    <w:abstractNumId w:val="2"/>
  </w:num>
  <w:num w:numId="8">
    <w:abstractNumId w:val="2"/>
  </w:num>
  <w:num w:numId="9">
    <w:abstractNumId w:val="0"/>
  </w:num>
  <w:num w:numId="10">
    <w:abstractNumId w:val="0"/>
  </w:num>
  <w:num w:numId="11">
    <w:abstractNumId w:val="5"/>
  </w:num>
  <w:num w:numId="12">
    <w:abstractNumId w:val="5"/>
  </w:num>
  <w:num w:numId="13">
    <w:abstractNumId w:val="1"/>
  </w:num>
  <w:num w:numId="14">
    <w:abstractNumId w:val="1"/>
  </w:num>
  <w:num w:numId="15">
    <w:abstractNumId w:val="7"/>
  </w:num>
  <w:num w:numId="16">
    <w:abstractNumId w:val="7"/>
  </w:num>
  <w:num w:numId="17">
    <w:abstractNumId w:val="3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93B5E"/>
    <w:rsid w:val="00037C9B"/>
    <w:rsid w:val="000F6282"/>
    <w:rsid w:val="004A4A6E"/>
    <w:rsid w:val="004D2CB7"/>
    <w:rsid w:val="00664D4C"/>
    <w:rsid w:val="0069235D"/>
    <w:rsid w:val="00893B5E"/>
    <w:rsid w:val="00A879C2"/>
    <w:rsid w:val="00E73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B5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93B5E"/>
    <w:pPr>
      <w:spacing w:before="120" w:after="120" w:line="240" w:lineRule="auto"/>
      <w:jc w:val="both"/>
    </w:pPr>
    <w:rPr>
      <w:rFonts w:ascii="Times New Roman" w:hAnsi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semiHidden/>
    <w:unhideWhenUsed/>
    <w:rsid w:val="00893B5E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rsid w:val="00893B5E"/>
    <w:rPr>
      <w:rFonts w:ascii="Calibri" w:eastAsia="Times New Roman" w:hAnsi="Calibri" w:cs="Times New Roman"/>
      <w:lang w:eastAsia="ru-RU"/>
    </w:rPr>
  </w:style>
  <w:style w:type="paragraph" w:styleId="a6">
    <w:name w:val="No Spacing"/>
    <w:uiPriority w:val="1"/>
    <w:qFormat/>
    <w:rsid w:val="00893B5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893B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B5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93B5E"/>
    <w:pPr>
      <w:spacing w:before="120" w:after="120" w:line="240" w:lineRule="auto"/>
      <w:jc w:val="both"/>
    </w:pPr>
    <w:rPr>
      <w:rFonts w:ascii="Times New Roman" w:hAnsi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semiHidden/>
    <w:unhideWhenUsed/>
    <w:rsid w:val="00893B5E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rsid w:val="00893B5E"/>
    <w:rPr>
      <w:rFonts w:ascii="Calibri" w:eastAsia="Times New Roman" w:hAnsi="Calibri" w:cs="Times New Roman"/>
      <w:lang w:eastAsia="ru-RU"/>
    </w:rPr>
  </w:style>
  <w:style w:type="paragraph" w:styleId="a6">
    <w:name w:val="No Spacing"/>
    <w:uiPriority w:val="1"/>
    <w:qFormat/>
    <w:rsid w:val="00893B5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893B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16</Pages>
  <Words>6378</Words>
  <Characters>36359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Аниса</dc:creator>
  <cp:lastModifiedBy>ДИНАР</cp:lastModifiedBy>
  <cp:revision>5</cp:revision>
  <dcterms:created xsi:type="dcterms:W3CDTF">2013-03-29T05:33:00Z</dcterms:created>
  <dcterms:modified xsi:type="dcterms:W3CDTF">2004-01-01T07:29:00Z</dcterms:modified>
</cp:coreProperties>
</file>